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napToGrid w:val="0"/>
        <w:spacing w:line="360" w:lineRule="auto"/>
        <w:rPr>
          <w:rFonts w:eastAsia="黑体" w:cs="黑体"/>
          <w:sz w:val="28"/>
          <w:szCs w:val="28"/>
        </w:rPr>
      </w:pPr>
      <w:r>
        <w:rPr>
          <w:rFonts w:hint="eastAsia" w:eastAsia="黑体" w:cs="黑体"/>
          <w:sz w:val="28"/>
          <w:szCs w:val="28"/>
          <w:lang w:val="zh-CN"/>
        </w:rPr>
        <w:t>版本：V</w:t>
      </w:r>
      <w:r>
        <w:rPr>
          <w:rFonts w:hint="eastAsia" w:eastAsia="黑体" w:cs="黑体"/>
          <w:sz w:val="28"/>
          <w:szCs w:val="28"/>
        </w:rPr>
        <w:t>0.</w:t>
      </w:r>
      <w:r>
        <w:rPr>
          <w:rFonts w:hint="eastAsia" w:eastAsia="黑体" w:cs="黑体"/>
          <w:sz w:val="28"/>
          <w:szCs w:val="28"/>
          <w:lang w:val="en-US" w:eastAsia="zh-CN"/>
        </w:rPr>
        <w:t>3</w:t>
      </w:r>
      <w:r>
        <w:rPr>
          <w:rFonts w:hint="eastAsia" w:eastAsia="黑体" w:cs="黑体"/>
          <w:sz w:val="28"/>
          <w:szCs w:val="28"/>
          <w:lang w:val="zh-CN"/>
        </w:rPr>
        <w:t xml:space="preserve">                                        密级：</w:t>
      </w:r>
      <w:r>
        <w:rPr>
          <w:rFonts w:hint="eastAsia" w:eastAsia="黑体" w:cs="黑体"/>
          <w:sz w:val="28"/>
          <w:szCs w:val="28"/>
        </w:rPr>
        <w:t>公开</w:t>
      </w:r>
    </w:p>
    <w:p>
      <w:pPr>
        <w:pStyle w:val="78"/>
      </w:pPr>
    </w:p>
    <w:p>
      <w:pPr>
        <w:autoSpaceDE w:val="0"/>
        <w:autoSpaceDN w:val="0"/>
        <w:adjustRightInd w:val="0"/>
        <w:snapToGrid w:val="0"/>
        <w:spacing w:before="720" w:beforeLines="300" w:line="360" w:lineRule="auto"/>
        <w:jc w:val="center"/>
        <w:rPr>
          <w:rFonts w:ascii="Times New Roman"/>
          <w:sz w:val="32"/>
          <w:szCs w:val="32"/>
        </w:rPr>
      </w:pPr>
      <w:r>
        <w:rPr>
          <w:rFonts w:hint="eastAsia" w:cs="宋体"/>
          <w:b/>
          <w:bCs/>
          <w:sz w:val="48"/>
          <w:szCs w:val="48"/>
        </w:rPr>
        <w:t>瘦西湖操作系统</w:t>
      </w:r>
      <w:r>
        <w:rPr>
          <w:rFonts w:hint="eastAsia" w:cs="宋体"/>
          <w:b/>
          <w:bCs/>
          <w:sz w:val="48"/>
          <w:szCs w:val="48"/>
          <w:lang w:val="zh-CN"/>
        </w:rPr>
        <w:t>文件</w:t>
      </w:r>
    </w:p>
    <w:p>
      <w:pPr>
        <w:autoSpaceDE w:val="0"/>
        <w:autoSpaceDN w:val="0"/>
        <w:adjustRightInd w:val="0"/>
        <w:snapToGrid w:val="0"/>
        <w:spacing w:before="1440" w:beforeLines="600" w:line="360" w:lineRule="auto"/>
        <w:jc w:val="center"/>
        <w:rPr>
          <w:rFonts w:hint="default" w:ascii="黑体" w:hAnsi="宋体" w:eastAsia="黑体" w:cs="黑体"/>
          <w:sz w:val="44"/>
          <w:szCs w:val="44"/>
          <w:lang w:val="en-US"/>
        </w:rPr>
      </w:pPr>
      <w:r>
        <w:rPr>
          <w:rFonts w:hint="eastAsia" w:ascii="黑体" w:hAnsi="宋体" w:eastAsia="黑体" w:cs="黑体"/>
          <w:sz w:val="44"/>
          <w:szCs w:val="44"/>
          <w:lang w:val="en-US" w:eastAsia="zh-CN"/>
        </w:rPr>
        <w:t>瘦西湖操作系统</w:t>
      </w:r>
      <w:r>
        <w:rPr>
          <w:rFonts w:hint="eastAsia" w:ascii="黑体" w:hAnsi="宋体" w:eastAsia="黑体" w:cs="Times New Roman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-1905</wp:posOffset>
                </wp:positionV>
                <wp:extent cx="5467350" cy="0"/>
                <wp:effectExtent l="0" t="0" r="19050" b="1905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73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2.55pt;margin-top:-0.15pt;height:0pt;width:430.5pt;z-index:251659264;mso-width-relative:page;mso-height-relative:page;" filled="f" stroked="t" coordsize="21600,21600" o:gfxdata="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L8RWHHRAAAABgEAAA8AAAAAAAAAAQAgAAAAIgAAAGRycy9kb3ducmV2LnhtbFBLAQIUABQAAAAI&#10;AIdO4kCztSSY9AEAAMEDAAAOAAAAAAAAAAEAIAAAACABAABkcnMvZTJvRG9jLnhtbFBLBQYAAAAA&#10;BgAGAFkBAACGBQAAAAA=&#10;">
                <v:fill on="f" focussize="0,0"/>
                <v:stroke weight="1.5pt"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default" w:eastAsia="黑体" w:cs="宋体"/>
          <w:sz w:val="44"/>
          <w:szCs w:val="44"/>
          <w:lang w:val="en-US"/>
        </w:rPr>
      </w:pPr>
      <w:r>
        <w:rPr>
          <w:rFonts w:hint="eastAsia" w:ascii="黑体" w:hAnsi="宋体" w:eastAsia="黑体" w:cs="黑体"/>
          <w:sz w:val="44"/>
          <w:szCs w:val="44"/>
          <w:lang w:val="en-US" w:eastAsia="zh-CN"/>
        </w:rPr>
        <w:t>IDE工具手册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cs="宋体"/>
          <w:sz w:val="44"/>
          <w:szCs w:val="44"/>
          <w:lang w:val="zh-CN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cs="宋体"/>
          <w:sz w:val="44"/>
          <w:szCs w:val="44"/>
          <w:lang w:val="zh-CN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cs="宋体"/>
          <w:sz w:val="44"/>
          <w:szCs w:val="44"/>
          <w:lang w:val="zh-CN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cs="宋体"/>
          <w:sz w:val="44"/>
          <w:szCs w:val="44"/>
          <w:lang w:val="zh-CN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cs="宋体"/>
          <w:sz w:val="44"/>
          <w:szCs w:val="44"/>
          <w:lang w:val="zh-CN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cs="宋体"/>
          <w:sz w:val="44"/>
          <w:szCs w:val="44"/>
          <w:lang w:val="zh-CN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cs="宋体"/>
          <w:sz w:val="44"/>
          <w:szCs w:val="44"/>
          <w:lang w:val="zh-CN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cs="宋体"/>
          <w:sz w:val="44"/>
          <w:szCs w:val="44"/>
          <w:lang w:val="zh-CN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cs="宋体"/>
          <w:sz w:val="32"/>
          <w:szCs w:val="32"/>
          <w:lang w:val="zh-CN"/>
        </w:rPr>
      </w:pPr>
      <w:r>
        <w:rPr>
          <w:rFonts w:hint="eastAsia" w:cs="宋体"/>
          <w:sz w:val="32"/>
          <w:szCs w:val="32"/>
          <w:lang w:val="zh-CN"/>
        </w:rPr>
        <w:t>中科物栖（</w:t>
      </w:r>
      <w:r>
        <w:rPr>
          <w:rFonts w:hint="eastAsia" w:cs="宋体"/>
          <w:sz w:val="32"/>
          <w:szCs w:val="32"/>
        </w:rPr>
        <w:t>南京</w:t>
      </w:r>
      <w:r>
        <w:rPr>
          <w:rFonts w:hint="eastAsia" w:cs="宋体"/>
          <w:sz w:val="32"/>
          <w:szCs w:val="32"/>
          <w:lang w:val="zh-CN"/>
        </w:rPr>
        <w:t>）科技有限责任公司</w:t>
      </w:r>
    </w:p>
    <w:p>
      <w:pPr>
        <w:autoSpaceDE w:val="0"/>
        <w:autoSpaceDN w:val="0"/>
        <w:adjustRightInd w:val="0"/>
        <w:snapToGrid w:val="0"/>
        <w:spacing w:before="360" w:beforeLines="150" w:after="120" w:afterLines="50"/>
        <w:jc w:val="center"/>
        <w:rPr>
          <w:rFonts w:cs="宋体"/>
          <w:sz w:val="32"/>
          <w:szCs w:val="32"/>
          <w:lang w:val="zh-CN"/>
        </w:rPr>
      </w:pPr>
      <w:r>
        <w:rPr>
          <w:rFonts w:hint="eastAsia" w:cs="宋体"/>
          <w:sz w:val="32"/>
          <w:szCs w:val="32"/>
          <w:lang w:val="zh-CN"/>
        </w:rPr>
        <w:t>二〇</w:t>
      </w:r>
      <w:r>
        <w:rPr>
          <w:rFonts w:hint="eastAsia" w:ascii="宋体" w:hAnsi="宋体" w:eastAsia="宋体" w:cs="宋体"/>
          <w:sz w:val="32"/>
          <w:szCs w:val="32"/>
        </w:rPr>
        <w:t>二三</w:t>
      </w:r>
      <w:r>
        <w:rPr>
          <w:rFonts w:hint="eastAsia" w:cs="宋体"/>
          <w:sz w:val="32"/>
          <w:szCs w:val="32"/>
          <w:lang w:val="zh-CN"/>
        </w:rPr>
        <w:t>年</w:t>
      </w:r>
      <w:r>
        <w:rPr>
          <w:rFonts w:hint="eastAsia" w:cs="宋体"/>
          <w:sz w:val="32"/>
          <w:szCs w:val="32"/>
          <w:lang w:val="en-US" w:eastAsia="zh-CN"/>
        </w:rPr>
        <w:t>十一</w:t>
      </w:r>
      <w:r>
        <w:rPr>
          <w:rFonts w:hint="eastAsia" w:cs="宋体"/>
          <w:sz w:val="32"/>
          <w:szCs w:val="32"/>
          <w:lang w:val="zh-CN"/>
        </w:rPr>
        <w:t>月</w:t>
      </w:r>
    </w:p>
    <w:p>
      <w:pPr>
        <w:tabs>
          <w:tab w:val="left" w:pos="7665"/>
        </w:tabs>
        <w:spacing w:before="1200" w:beforeLines="500" w:after="120" w:afterLines="50" w:line="300" w:lineRule="auto"/>
        <w:jc w:val="center"/>
        <w:rPr>
          <w:sz w:val="32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797" w:bottom="1440" w:left="1797" w:header="794" w:footer="851" w:gutter="0"/>
          <w:pgNumType w:fmt="lowerRoman" w:start="1"/>
          <w:cols w:space="425" w:num="1"/>
          <w:docGrid w:linePitch="326" w:charSpace="0"/>
        </w:sectPr>
      </w:pPr>
    </w:p>
    <w:p>
      <w:pPr>
        <w:snapToGrid w:val="0"/>
        <w:spacing w:before="120" w:beforeLines="50" w:after="120" w:afterLines="50" w:line="300" w:lineRule="auto"/>
        <w:jc w:val="center"/>
        <w:rPr>
          <w:rFonts w:eastAsia="黑体"/>
          <w:bCs/>
          <w:sz w:val="32"/>
        </w:rPr>
      </w:pPr>
      <w:r>
        <w:rPr>
          <w:rFonts w:hint="eastAsia" w:eastAsia="黑体"/>
          <w:bCs/>
          <w:sz w:val="32"/>
        </w:rPr>
        <w:t>文档修改记录</w:t>
      </w:r>
    </w:p>
    <w:tbl>
      <w:tblPr>
        <w:tblStyle w:val="33"/>
        <w:tblW w:w="4998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3748"/>
        <w:gridCol w:w="2199"/>
        <w:gridCol w:w="144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</w:rPr>
              <w:t>版本号</w:t>
            </w:r>
          </w:p>
        </w:tc>
        <w:tc>
          <w:tcPr>
            <w:tcW w:w="2149" w:type="pct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</w:rPr>
              <w:t>修改内容描述</w:t>
            </w:r>
          </w:p>
        </w:tc>
        <w:tc>
          <w:tcPr>
            <w:tcW w:w="1261" w:type="pct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</w:rPr>
              <w:t>修改人</w:t>
            </w:r>
          </w:p>
        </w:tc>
        <w:tc>
          <w:tcPr>
            <w:tcW w:w="827" w:type="pct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</w:rPr>
              <w:t>日期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auto" w:sz="12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V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0.1</w:t>
            </w:r>
          </w:p>
        </w:tc>
        <w:tc>
          <w:tcPr>
            <w:tcW w:w="2149" w:type="pct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新建文档。</w:t>
            </w:r>
          </w:p>
        </w:tc>
        <w:tc>
          <w:tcPr>
            <w:tcW w:w="1261" w:type="pct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张梦瑶、袁哲</w:t>
            </w:r>
          </w:p>
        </w:tc>
        <w:tc>
          <w:tcPr>
            <w:tcW w:w="827" w:type="pct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2023-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-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07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V0.2</w:t>
            </w:r>
          </w:p>
        </w:tc>
        <w:tc>
          <w:tcPr>
            <w:tcW w:w="2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精简驱动、TAL开发，添加填写main</w:t>
            </w:r>
          </w:p>
        </w:tc>
        <w:tc>
          <w:tcPr>
            <w:tcW w:w="1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张梦瑶、袁哲</w:t>
            </w: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2023-09-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V0.3</w:t>
            </w:r>
          </w:p>
        </w:tc>
        <w:tc>
          <w:tcPr>
            <w:tcW w:w="2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补充配置安装环境的常见问题解决方法</w:t>
            </w:r>
          </w:p>
        </w:tc>
        <w:tc>
          <w:tcPr>
            <w:tcW w:w="1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张梦瑶</w:t>
            </w: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2023-11-13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" w:type="pct"/>
            <w:tcBorders>
              <w:top w:val="single" w:color="000000" w:sz="4" w:space="0"/>
              <w:left w:val="single" w:color="auto" w:sz="12" w:space="0"/>
              <w:bottom w:val="single" w:color="auto" w:sz="12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149" w:type="pct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261" w:type="pct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</w:tbl>
    <w:p>
      <w:pPr>
        <w:tabs>
          <w:tab w:val="left" w:pos="2205"/>
        </w:tabs>
        <w:spacing w:before="120"/>
        <w:ind w:firstLine="640"/>
        <w:rPr>
          <w:sz w:val="32"/>
          <w:u w:val="single"/>
        </w:rPr>
        <w:sectPr>
          <w:headerReference r:id="rId7" w:type="default"/>
          <w:footerReference r:id="rId8" w:type="default"/>
          <w:footerReference r:id="rId9" w:type="even"/>
          <w:pgSz w:w="11906" w:h="16838"/>
          <w:pgMar w:top="1418" w:right="1701" w:bottom="1418" w:left="1701" w:header="680" w:footer="851" w:gutter="0"/>
          <w:pgNumType w:start="1"/>
          <w:cols w:space="425" w:num="1"/>
          <w:docGrid w:linePitch="326" w:charSpace="0"/>
        </w:sectPr>
      </w:pPr>
    </w:p>
    <w:p>
      <w:pPr>
        <w:spacing w:before="936" w:beforeLines="300" w:after="624" w:afterLines="200" w:line="420" w:lineRule="exact"/>
        <w:jc w:val="center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目    录</w:t>
      </w:r>
    </w:p>
    <w:p>
      <w:pPr>
        <w:pStyle w:val="24"/>
        <w:tabs>
          <w:tab w:val="right" w:leader="dot" w:pos="8306"/>
        </w:tabs>
      </w:pPr>
      <w:bookmarkStart w:id="27" w:name="_GoBack"/>
      <w:bookmarkEnd w:id="27"/>
      <w:r>
        <w:rPr>
          <w:bCs/>
          <w:sz w:val="32"/>
          <w:szCs w:val="32"/>
        </w:rPr>
        <w:fldChar w:fldCharType="begin"/>
      </w:r>
      <w:r>
        <w:rPr>
          <w:bCs/>
          <w:sz w:val="32"/>
          <w:szCs w:val="32"/>
        </w:rPr>
        <w:instrText xml:space="preserve"> TOC \o "1-3" \h \z \u </w:instrText>
      </w:r>
      <w:r>
        <w:rPr>
          <w:bCs/>
          <w:sz w:val="32"/>
          <w:szCs w:val="32"/>
        </w:rPr>
        <w:fldChar w:fldCharType="separate"/>
      </w:r>
      <w:r>
        <w:rPr>
          <w:bCs/>
          <w:szCs w:val="32"/>
        </w:rPr>
        <w:fldChar w:fldCharType="begin"/>
      </w:r>
      <w:r>
        <w:rPr>
          <w:bCs/>
          <w:szCs w:val="32"/>
        </w:rPr>
        <w:instrText xml:space="preserve"> HYPERLINK \l _Toc4880 </w:instrText>
      </w:r>
      <w:r>
        <w:rPr>
          <w:bCs/>
          <w:szCs w:val="32"/>
        </w:rPr>
        <w:fldChar w:fldCharType="separate"/>
      </w:r>
      <w:r>
        <w:rPr>
          <w:rFonts w:hint="eastAsia"/>
        </w:rPr>
        <w:t>1 目的</w:t>
      </w:r>
      <w:r>
        <w:tab/>
      </w:r>
      <w:r>
        <w:fldChar w:fldCharType="begin"/>
      </w:r>
      <w:r>
        <w:instrText xml:space="preserve"> PAGEREF _Toc4880 \h </w:instrText>
      </w:r>
      <w:r>
        <w:fldChar w:fldCharType="separate"/>
      </w:r>
      <w:r>
        <w:t>1</w:t>
      </w:r>
      <w:r>
        <w:fldChar w:fldCharType="end"/>
      </w:r>
      <w:r>
        <w:rPr>
          <w:bCs/>
          <w:szCs w:val="32"/>
        </w:rPr>
        <w:fldChar w:fldCharType="end"/>
      </w:r>
    </w:p>
    <w:p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_Toc2967 </w:instrText>
      </w:r>
      <w:r>
        <w:fldChar w:fldCharType="separate"/>
      </w:r>
      <w:r>
        <w:rPr>
          <w:rFonts w:hint="eastAsia"/>
          <w:lang w:val="en-US" w:eastAsia="zh-CN"/>
        </w:rPr>
        <w:t>2 配置安装环境</w:t>
      </w:r>
      <w:r>
        <w:tab/>
      </w:r>
      <w:r>
        <w:fldChar w:fldCharType="begin"/>
      </w:r>
      <w:r>
        <w:instrText xml:space="preserve"> PAGEREF _Toc2967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_Toc4474 </w:instrText>
      </w:r>
      <w:r>
        <w:fldChar w:fldCharType="separate"/>
      </w:r>
      <w:r>
        <w:rPr>
          <w:rFonts w:hint="eastAsia"/>
          <w:lang w:val="en-US" w:eastAsia="zh-CN"/>
        </w:rPr>
        <w:t xml:space="preserve">3 </w:t>
      </w:r>
      <w:r>
        <w:rPr>
          <w:rFonts w:hint="eastAsia"/>
          <w:highlight w:val="none"/>
          <w:lang w:val="en-US" w:eastAsia="zh-CN"/>
        </w:rPr>
        <w:t>瘦西湖IDE工具安装</w:t>
      </w:r>
      <w:r>
        <w:tab/>
      </w:r>
      <w:r>
        <w:fldChar w:fldCharType="begin"/>
      </w:r>
      <w:r>
        <w:instrText xml:space="preserve"> PAGEREF _Toc4474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_Toc19807 </w:instrText>
      </w:r>
      <w:r>
        <w:fldChar w:fldCharType="separate"/>
      </w:r>
      <w:r>
        <w:rPr>
          <w:rFonts w:hint="eastAsia"/>
          <w:lang w:val="en-US" w:eastAsia="zh-CN"/>
        </w:rPr>
        <w:t>4 下载或导入开发环境</w:t>
      </w:r>
      <w:r>
        <w:tab/>
      </w:r>
      <w:r>
        <w:fldChar w:fldCharType="begin"/>
      </w:r>
      <w:r>
        <w:instrText xml:space="preserve"> PAGEREF _Toc19807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306"/>
        </w:tabs>
      </w:pPr>
      <w:r>
        <w:fldChar w:fldCharType="begin"/>
      </w:r>
      <w:r>
        <w:instrText xml:space="preserve"> HYPERLINK \l _Toc7478 </w:instrText>
      </w:r>
      <w:r>
        <w:fldChar w:fldCharType="separate"/>
      </w:r>
      <w:r>
        <w:rPr>
          <w:rFonts w:hint="eastAsia"/>
          <w:lang w:val="en-US" w:eastAsia="zh-CN"/>
        </w:rPr>
        <w:t xml:space="preserve">4.1 </w:t>
      </w:r>
      <w:r>
        <w:rPr>
          <w:rFonts w:hint="eastAsia"/>
          <w:highlight w:val="none"/>
          <w:lang w:val="en-US" w:eastAsia="zh-CN"/>
        </w:rPr>
        <w:t>下载开发环境</w:t>
      </w:r>
      <w:r>
        <w:tab/>
      </w:r>
      <w:r>
        <w:fldChar w:fldCharType="begin"/>
      </w:r>
      <w:r>
        <w:instrText xml:space="preserve"> PAGEREF _Toc7478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306"/>
        </w:tabs>
      </w:pPr>
      <w:r>
        <w:fldChar w:fldCharType="begin"/>
      </w:r>
      <w:r>
        <w:instrText xml:space="preserve"> HYPERLINK \l _Toc7817 </w:instrText>
      </w:r>
      <w:r>
        <w:fldChar w:fldCharType="separate"/>
      </w:r>
      <w:r>
        <w:rPr>
          <w:rFonts w:hint="eastAsia"/>
          <w:lang w:val="en-US" w:eastAsia="zh-CN"/>
        </w:rPr>
        <w:t>4.2 导入已有开发环境</w:t>
      </w:r>
      <w:r>
        <w:tab/>
      </w:r>
      <w:r>
        <w:fldChar w:fldCharType="begin"/>
      </w:r>
      <w:r>
        <w:instrText xml:space="preserve"> PAGEREF _Toc7817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_Toc5563 </w:instrText>
      </w:r>
      <w:r>
        <w:fldChar w:fldCharType="separate"/>
      </w:r>
      <w:r>
        <w:rPr>
          <w:rFonts w:hint="eastAsia"/>
        </w:rPr>
        <w:t xml:space="preserve">5 </w:t>
      </w:r>
      <w:r>
        <w:rPr>
          <w:rFonts w:hint="eastAsia"/>
          <w:lang w:val="en-US" w:eastAsia="zh-CN"/>
        </w:rPr>
        <w:t>开发环境功能介绍</w:t>
      </w:r>
      <w:r>
        <w:tab/>
      </w:r>
      <w:r>
        <w:fldChar w:fldCharType="begin"/>
      </w:r>
      <w:r>
        <w:instrText xml:space="preserve"> PAGEREF _Toc5563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_Toc5530 </w:instrText>
      </w:r>
      <w:r>
        <w:fldChar w:fldCharType="separate"/>
      </w:r>
      <w:r>
        <w:rPr>
          <w:rFonts w:hint="eastAsia"/>
          <w:lang w:val="en-US" w:eastAsia="zh-CN"/>
        </w:rPr>
        <w:t>6 创建项目</w:t>
      </w:r>
      <w:r>
        <w:tab/>
      </w:r>
      <w:r>
        <w:fldChar w:fldCharType="begin"/>
      </w:r>
      <w:r>
        <w:instrText xml:space="preserve"> PAGEREF _Toc5530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_Toc8397 </w:instrText>
      </w:r>
      <w:r>
        <w:fldChar w:fldCharType="separate"/>
      </w:r>
      <w:r>
        <w:rPr>
          <w:rFonts w:hint="eastAsia"/>
          <w:lang w:val="en-US" w:eastAsia="zh-CN"/>
        </w:rPr>
        <w:t>7 开发驱动</w:t>
      </w:r>
      <w:r>
        <w:tab/>
      </w:r>
      <w:r>
        <w:fldChar w:fldCharType="begin"/>
      </w:r>
      <w:r>
        <w:instrText xml:space="preserve"> PAGEREF _Toc8397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_Toc27954 </w:instrText>
      </w:r>
      <w:r>
        <w:fldChar w:fldCharType="separate"/>
      </w:r>
      <w:r>
        <w:rPr>
          <w:rFonts w:hint="eastAsia"/>
          <w:lang w:val="en-US" w:eastAsia="zh-CN"/>
        </w:rPr>
        <w:t>8 开发TAL</w:t>
      </w:r>
      <w:r>
        <w:tab/>
      </w:r>
      <w:r>
        <w:fldChar w:fldCharType="begin"/>
      </w:r>
      <w:r>
        <w:instrText xml:space="preserve"> PAGEREF _Toc27954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306"/>
        </w:tabs>
      </w:pPr>
      <w:r>
        <w:fldChar w:fldCharType="begin"/>
      </w:r>
      <w:r>
        <w:instrText xml:space="preserve"> HYPERLINK \l _Toc21177 </w:instrText>
      </w:r>
      <w:r>
        <w:fldChar w:fldCharType="separate"/>
      </w:r>
      <w:r>
        <w:rPr>
          <w:rFonts w:hint="eastAsia"/>
        </w:rPr>
        <w:t>8.1 编写IDL</w:t>
      </w:r>
      <w:r>
        <w:tab/>
      </w:r>
      <w:r>
        <w:fldChar w:fldCharType="begin"/>
      </w:r>
      <w:r>
        <w:instrText xml:space="preserve"> PAGEREF _Toc21177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306"/>
        </w:tabs>
      </w:pPr>
      <w:r>
        <w:fldChar w:fldCharType="begin"/>
      </w:r>
      <w:r>
        <w:instrText xml:space="preserve"> HYPERLINK \l _Toc17388 </w:instrText>
      </w:r>
      <w:r>
        <w:fldChar w:fldCharType="separate"/>
      </w:r>
      <w:r>
        <w:rPr>
          <w:rFonts w:hint="eastAsia"/>
        </w:rPr>
        <w:t>8.2 编写TAL</w:t>
      </w:r>
      <w:r>
        <w:tab/>
      </w:r>
      <w:r>
        <w:fldChar w:fldCharType="begin"/>
      </w:r>
      <w:r>
        <w:instrText xml:space="preserve"> PAGEREF _Toc17388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_Toc17706 </w:instrText>
      </w:r>
      <w:r>
        <w:fldChar w:fldCharType="separate"/>
      </w:r>
      <w:r>
        <w:rPr>
          <w:rFonts w:hint="eastAsia"/>
          <w:lang w:val="en-US" w:eastAsia="zh-CN"/>
        </w:rPr>
        <w:t xml:space="preserve">9 </w:t>
      </w:r>
      <w:r>
        <w:rPr>
          <w:rFonts w:hint="eastAsia"/>
          <w:highlight w:val="none"/>
          <w:lang w:val="en-US" w:eastAsia="zh-CN"/>
        </w:rPr>
        <w:t>编写main</w:t>
      </w:r>
      <w:r>
        <w:tab/>
      </w:r>
      <w:r>
        <w:fldChar w:fldCharType="begin"/>
      </w:r>
      <w:r>
        <w:instrText xml:space="preserve"> PAGEREF _Toc17706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_Toc21600 </w:instrText>
      </w:r>
      <w:r>
        <w:fldChar w:fldCharType="separate"/>
      </w:r>
      <w:r>
        <w:rPr>
          <w:rFonts w:hint="eastAsia"/>
          <w:lang w:val="en-US" w:eastAsia="zh-CN"/>
        </w:rPr>
        <w:t>10 Kconfig</w:t>
      </w:r>
      <w:r>
        <w:tab/>
      </w:r>
      <w:r>
        <w:fldChar w:fldCharType="begin"/>
      </w:r>
      <w:r>
        <w:instrText xml:space="preserve"> PAGEREF _Toc21600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_Toc31136 </w:instrText>
      </w:r>
      <w:r>
        <w:fldChar w:fldCharType="separate"/>
      </w:r>
      <w:r>
        <w:rPr>
          <w:rFonts w:hint="eastAsia"/>
          <w:lang w:val="en-US" w:eastAsia="zh-CN"/>
        </w:rPr>
        <w:t>11 编译、烧录、清除</w:t>
      </w:r>
      <w:r>
        <w:tab/>
      </w:r>
      <w:r>
        <w:fldChar w:fldCharType="begin"/>
      </w:r>
      <w:r>
        <w:instrText xml:space="preserve"> PAGEREF _Toc31136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306"/>
        </w:tabs>
      </w:pPr>
      <w:r>
        <w:fldChar w:fldCharType="begin"/>
      </w:r>
      <w:r>
        <w:instrText xml:space="preserve"> HYPERLINK \l _Toc11815 </w:instrText>
      </w:r>
      <w:r>
        <w:fldChar w:fldCharType="separate"/>
      </w:r>
      <w:r>
        <w:rPr>
          <w:rFonts w:hint="eastAsia"/>
          <w:lang w:val="en-US" w:eastAsia="zh-CN"/>
        </w:rPr>
        <w:t>11.1 编译</w:t>
      </w:r>
      <w:r>
        <w:tab/>
      </w:r>
      <w:r>
        <w:fldChar w:fldCharType="begin"/>
      </w:r>
      <w:r>
        <w:instrText xml:space="preserve"> PAGEREF _Toc11815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306"/>
        </w:tabs>
      </w:pPr>
      <w:r>
        <w:fldChar w:fldCharType="begin"/>
      </w:r>
      <w:r>
        <w:instrText xml:space="preserve"> HYPERLINK \l _Toc3305 </w:instrText>
      </w:r>
      <w:r>
        <w:fldChar w:fldCharType="separate"/>
      </w:r>
      <w:r>
        <w:rPr>
          <w:rFonts w:hint="eastAsia"/>
          <w:lang w:val="en-US" w:eastAsia="zh-CN"/>
        </w:rPr>
        <w:t>11.2 烧录固件</w:t>
      </w:r>
      <w:r>
        <w:tab/>
      </w:r>
      <w:r>
        <w:fldChar w:fldCharType="begin"/>
      </w:r>
      <w:r>
        <w:instrText xml:space="preserve"> PAGEREF _Toc3305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306"/>
        </w:tabs>
      </w:pPr>
      <w:r>
        <w:fldChar w:fldCharType="begin"/>
      </w:r>
      <w:r>
        <w:instrText xml:space="preserve"> HYPERLINK \l _Toc18 </w:instrText>
      </w:r>
      <w:r>
        <w:fldChar w:fldCharType="separate"/>
      </w:r>
      <w:r>
        <w:rPr>
          <w:rFonts w:hint="eastAsia"/>
          <w:lang w:val="en-US" w:eastAsia="zh-CN"/>
        </w:rPr>
        <w:t>11.3 清除</w:t>
      </w:r>
      <w:r>
        <w:tab/>
      </w:r>
      <w:r>
        <w:fldChar w:fldCharType="begin"/>
      </w:r>
      <w:r>
        <w:instrText xml:space="preserve"> PAGEREF _Toc18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306"/>
        </w:tabs>
      </w:pPr>
      <w:r>
        <w:fldChar w:fldCharType="begin"/>
      </w:r>
      <w:r>
        <w:instrText xml:space="preserve"> HYPERLINK \l _Toc11007 </w:instrText>
      </w:r>
      <w:r>
        <w:fldChar w:fldCharType="separate"/>
      </w:r>
      <w:r>
        <w:rPr>
          <w:rFonts w:hint="eastAsia"/>
          <w:lang w:val="en-US" w:eastAsia="zh-CN"/>
        </w:rPr>
        <w:t>11.4 清除、编译、烧录</w:t>
      </w:r>
      <w:r>
        <w:tab/>
      </w:r>
      <w:r>
        <w:fldChar w:fldCharType="begin"/>
      </w:r>
      <w:r>
        <w:instrText xml:space="preserve"> PAGEREF _Toc11007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_Toc17643 </w:instrText>
      </w:r>
      <w:r>
        <w:fldChar w:fldCharType="separate"/>
      </w:r>
      <w:r>
        <w:rPr>
          <w:rFonts w:hint="eastAsia"/>
          <w:lang w:val="en-US" w:eastAsia="zh-CN"/>
        </w:rPr>
        <w:t>12 烧录密钥</w:t>
      </w:r>
      <w:r>
        <w:tab/>
      </w:r>
      <w:r>
        <w:fldChar w:fldCharType="begin"/>
      </w:r>
      <w:r>
        <w:instrText xml:space="preserve"> PAGEREF _Toc17643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_Toc28476 </w:instrText>
      </w:r>
      <w:r>
        <w:fldChar w:fldCharType="separate"/>
      </w:r>
      <w:r>
        <w:rPr>
          <w:rFonts w:hint="eastAsia"/>
          <w:lang w:val="en-US" w:eastAsia="zh-CN"/>
        </w:rPr>
        <w:t>13 开启日志</w:t>
      </w:r>
      <w:r>
        <w:tab/>
      </w:r>
      <w:r>
        <w:fldChar w:fldCharType="begin"/>
      </w:r>
      <w:r>
        <w:instrText xml:space="preserve"> PAGEREF _Toc28476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_Toc28543 </w:instrText>
      </w:r>
      <w:r>
        <w:fldChar w:fldCharType="separate"/>
      </w:r>
      <w:r>
        <w:rPr>
          <w:rFonts w:hint="eastAsia"/>
          <w:lang w:val="en-US" w:eastAsia="zh-CN"/>
        </w:rPr>
        <w:t xml:space="preserve">14 </w:t>
      </w:r>
      <w:r>
        <w:rPr>
          <w:rFonts w:hint="eastAsia"/>
          <w:highlight w:val="none"/>
          <w:lang w:val="en-US" w:eastAsia="zh-CN"/>
        </w:rPr>
        <w:t>TAL调试</w:t>
      </w:r>
      <w:r>
        <w:tab/>
      </w:r>
      <w:r>
        <w:fldChar w:fldCharType="begin"/>
      </w:r>
      <w:r>
        <w:instrText xml:space="preserve"> PAGEREF _Toc28543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306"/>
        </w:tabs>
      </w:pPr>
      <w:r>
        <w:fldChar w:fldCharType="begin"/>
      </w:r>
      <w:r>
        <w:instrText xml:space="preserve"> HYPERLINK \l _Toc31425 </w:instrText>
      </w:r>
      <w:r>
        <w:fldChar w:fldCharType="separate"/>
      </w:r>
      <w:r>
        <w:rPr>
          <w:rFonts w:hint="eastAsia"/>
          <w:lang w:val="en-US" w:eastAsia="zh-CN"/>
        </w:rPr>
        <w:t>14.1 TAL本地调试</w:t>
      </w:r>
      <w:r>
        <w:tab/>
      </w:r>
      <w:r>
        <w:fldChar w:fldCharType="begin"/>
      </w:r>
      <w:r>
        <w:instrText xml:space="preserve"> PAGEREF _Toc31425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306"/>
        </w:tabs>
      </w:pPr>
      <w:r>
        <w:fldChar w:fldCharType="begin"/>
      </w:r>
      <w:r>
        <w:instrText xml:space="preserve"> HYPERLINK \l _Toc22471 </w:instrText>
      </w:r>
      <w:r>
        <w:fldChar w:fldCharType="separate"/>
      </w:r>
      <w:r>
        <w:rPr>
          <w:rFonts w:hint="eastAsia"/>
          <w:lang w:val="en-US" w:eastAsia="zh-CN"/>
        </w:rPr>
        <w:t>14.2 TAL物栖云调试(功能暂未上线)</w:t>
      </w:r>
      <w:r>
        <w:tab/>
      </w:r>
      <w:r>
        <w:fldChar w:fldCharType="begin"/>
      </w:r>
      <w:r>
        <w:instrText xml:space="preserve"> PAGEREF _Toc22471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24"/>
        <w:tabs>
          <w:tab w:val="right" w:leader="dot" w:pos="8306"/>
        </w:tabs>
      </w:pPr>
      <w:r>
        <w:fldChar w:fldCharType="begin"/>
      </w:r>
      <w:r>
        <w:instrText xml:space="preserve"> HYPERLINK \l _Toc7043 </w:instrText>
      </w:r>
      <w:r>
        <w:fldChar w:fldCharType="separate"/>
      </w:r>
      <w:r>
        <w:rPr>
          <w:rFonts w:hint="eastAsia"/>
          <w:lang w:val="en-US" w:eastAsia="zh-CN"/>
        </w:rPr>
        <w:t>15 插件快捷键介绍</w:t>
      </w:r>
      <w:r>
        <w:tab/>
      </w:r>
      <w:r>
        <w:fldChar w:fldCharType="begin"/>
      </w:r>
      <w:r>
        <w:instrText xml:space="preserve"> PAGEREF _Toc7043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spacing w:before="936" w:beforeLines="300" w:after="624" w:afterLines="200" w:line="420" w:lineRule="exact"/>
        <w:jc w:val="center"/>
        <w:sectPr>
          <w:footerReference r:id="rId10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  <w:r>
        <w:fldChar w:fldCharType="end"/>
      </w:r>
    </w:p>
    <w:p>
      <w:pPr>
        <w:pStyle w:val="2"/>
      </w:pPr>
      <w:bookmarkStart w:id="0" w:name="_Toc4880"/>
      <w:r>
        <w:rPr>
          <w:rFonts w:hint="eastAsia"/>
        </w:rPr>
        <w:t>目的</w:t>
      </w:r>
      <w:bookmarkEnd w:id="0"/>
    </w:p>
    <w:p>
      <w:pPr>
        <w:pStyle w:val="48"/>
        <w:ind w:firstLine="48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本文档用于介绍瘦西湖操作系统VSCode Jeejio-SlenderWestLakeOS-IDE插件工具（下文简称瘦西湖IDE工具）的使用。</w:t>
      </w:r>
    </w:p>
    <w:p>
      <w:pPr>
        <w:pStyle w:val="48"/>
        <w:ind w:firstLine="480"/>
        <w:rPr>
          <w:rFonts w:ascii="Times New Roman" w:hAnsi="Times New Roman" w:cs="Times New Roma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1" w:name="_Toc2967"/>
      <w:r>
        <w:rPr>
          <w:rFonts w:hint="eastAsia"/>
          <w:lang w:val="en-US" w:eastAsia="zh-CN"/>
        </w:rPr>
        <w:t>配置安装环境</w:t>
      </w:r>
      <w:bookmarkEnd w:id="1"/>
    </w:p>
    <w:p>
      <w:pPr>
        <w:pStyle w:val="48"/>
        <w:ind w:firstLine="48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瘦西湖IDE工具支持Windows10、Windows11和Linux操作系统环境。在Windows环境下使用瘦西湖IDE须先配置符号链接，方法如下：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1、运行gpedit.msc，打开“本地组策略编辑器”。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highlight w:val="none"/>
          <w:lang w:val="en-US" w:eastAsia="zh-CN"/>
        </w:rPr>
        <w:t>2、依次展开“计算机配置”--&gt;“Windows设置”--&gt;“安全设置”--&gt;“本地策略”--&gt;“用户权限分配”，在右侧窗口双击“创建符号链接”，在弹出的窗口中点击“添加用户或组”按钮，填入当前的用户名，确认。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highlight w:val="none"/>
          <w:lang w:val="en-US" w:eastAsia="zh-CN"/>
        </w:rPr>
        <w:t>3、重启电脑生效。</w:t>
      </w:r>
    </w:p>
    <w:p>
      <w:pPr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269230" cy="3780155"/>
            <wp:effectExtent l="0" t="0" r="7620" b="1079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图2-1  配置符号链接</w:t>
      </w:r>
    </w:p>
    <w:p>
      <w:pPr>
        <w:autoSpaceDE w:val="0"/>
        <w:autoSpaceDN w:val="0"/>
        <w:adjustRightInd w:val="0"/>
        <w:snapToGrid w:val="0"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271135" cy="5038090"/>
            <wp:effectExtent l="0" t="0" r="5715" b="1016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spacing w:line="360" w:lineRule="auto"/>
        <w:ind w:left="0" w:leftChars="0" w:firstLine="0" w:firstLineChars="0"/>
        <w:jc w:val="center"/>
        <w:rPr>
          <w:rFonts w:hint="eastAsia"/>
          <w:lang w:val="zh-CN"/>
        </w:rPr>
      </w:pPr>
      <w:r>
        <w:rPr>
          <w:rFonts w:hint="eastAsia"/>
          <w:lang w:val="zh-CN"/>
        </w:rPr>
        <w:t>图2-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zh-CN"/>
        </w:rPr>
        <w:t xml:space="preserve">  </w:t>
      </w:r>
      <w:r>
        <w:rPr>
          <w:rFonts w:hint="eastAsia"/>
          <w:lang w:val="en-US" w:eastAsia="zh-CN"/>
        </w:rPr>
        <w:t>添加用户名到</w:t>
      </w:r>
      <w:r>
        <w:rPr>
          <w:rFonts w:hint="eastAsia"/>
          <w:lang w:val="zh-CN"/>
        </w:rPr>
        <w:t>符号链接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highlight w:val="none"/>
          <w:lang w:val="en-US" w:eastAsia="zh-CN"/>
        </w:rPr>
        <w:t>4、常见问题解决</w:t>
      </w:r>
    </w:p>
    <w:p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  <w:t>（1）运行 gpedit.msc，若报错"windows找不到文件gpedit.msc"，则按照以下步骤：</w:t>
      </w:r>
    </w:p>
    <w:p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  <w:t>①新建一个记事本，然后把下面的内容复制到记事本中。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textAlignment w:val="auto"/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  <w:t>@echo off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textAlignment w:val="auto"/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  <w:t>pushd "%~dp0"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textAlignment w:val="auto"/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  <w:t>dir /b C:\Windows\servicing\Packages\Microsoft-Windows-GroupPolicy-ClientExtensions-Package~3*.mum &gt;List.txt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textAlignment w:val="auto"/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  <w:t>dir /b C:\Windows\servicing\Packages\Microsoft-Windows-GroupPolicy-ClientTools-Package~3*.mum &gt;&gt;List.txt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textAlignment w:val="auto"/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  <w:t>for /f %%i in ('findstr /i . List.txt 2^&gt;nul') do dism /online /norestart /add-package:"C:\Windows\servicing\Packages\%%i"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textAlignment w:val="auto"/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  <w:t>pause</w:t>
      </w:r>
    </w:p>
    <w:p>
      <w:pPr>
        <w:pStyle w:val="48"/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1"/>
          <w:lang w:val="en-US" w:eastAsia="zh-CN" w:bidi="ar-SA"/>
        </w:rPr>
        <w:t>②</w:t>
      </w:r>
      <w: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  <w:t>把后缀名改为.bat，右键以管理员身份运行。</w:t>
      </w:r>
    </w:p>
    <w:p>
      <w:pPr>
        <w:pStyle w:val="48"/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1"/>
          <w:lang w:val="en-US" w:eastAsia="zh-CN" w:bidi="ar-SA"/>
        </w:rPr>
        <w:t>③继续执行步骤1-3。</w:t>
      </w:r>
    </w:p>
    <w:p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  <w:t>（2）运行 gpedit.msc</w:t>
      </w:r>
      <w:r>
        <w:rPr>
          <w:rFonts w:hint="eastAsia" w:ascii="Times New Roman" w:hAnsi="Times New Roman" w:cs="Times New Roman"/>
          <w:kern w:val="2"/>
          <w:sz w:val="24"/>
          <w:szCs w:val="21"/>
          <w:lang w:val="en-US" w:eastAsia="zh-CN" w:bidi="ar-SA"/>
        </w:rPr>
        <w:t>，若</w:t>
      </w:r>
      <w: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  <w:t>报错"试图引用不存在的令牌"，则按照以下步骤：</w:t>
      </w:r>
    </w:p>
    <w:p>
      <w:pPr>
        <w:pStyle w:val="4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1"/>
          <w:lang w:val="en-US" w:eastAsia="zh-CN" w:bidi="ar-SA"/>
        </w:rPr>
        <w:t>①检查C:\Windows\SysWOW64目录下是否有secpol.msc和gpedit.msc，若无则把这两个文件复制到此目录即可。</w:t>
      </w:r>
    </w:p>
    <w:p>
      <w:pPr>
        <w:pStyle w:val="48"/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1"/>
          <w:lang w:val="en-US" w:eastAsia="zh-CN" w:bidi="ar-SA"/>
        </w:rPr>
        <w:t>②继续执行步骤1-3。</w:t>
      </w:r>
    </w:p>
    <w:p>
      <w:pPr>
        <w:autoSpaceDE w:val="0"/>
        <w:autoSpaceDN w:val="0"/>
        <w:adjustRightInd w:val="0"/>
        <w:snapToGrid w:val="0"/>
        <w:spacing w:line="360" w:lineRule="auto"/>
        <w:ind w:left="0" w:leftChars="0" w:firstLine="0" w:firstLineChars="0"/>
        <w:jc w:val="both"/>
        <w:rPr>
          <w:rFonts w:hint="eastAsia" w:eastAsiaTheme="minorEastAsia"/>
          <w:lang w:val="en-US" w:eastAsia="zh-CN"/>
        </w:rPr>
      </w:pPr>
    </w:p>
    <w:p>
      <w:pPr>
        <w:pStyle w:val="2"/>
        <w:bidi w:val="0"/>
        <w:rPr>
          <w:rFonts w:hint="eastAsia"/>
          <w:highlight w:val="none"/>
          <w:lang w:val="en-US" w:eastAsia="zh-CN"/>
        </w:rPr>
      </w:pPr>
      <w:bookmarkStart w:id="2" w:name="_Toc4474"/>
      <w:r>
        <w:rPr>
          <w:rFonts w:hint="eastAsia"/>
          <w:highlight w:val="none"/>
          <w:lang w:val="en-US" w:eastAsia="zh-CN"/>
        </w:rPr>
        <w:t>瘦西湖IDE工具安装</w:t>
      </w:r>
      <w:bookmarkEnd w:id="2"/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1、从网上下载最新的Visual Studio Code软件并安装到电脑。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2、打开VSCode，点击“扩展”按钮，进入插件搜索界面。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3、输入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“jeejio”</w:t>
      </w:r>
      <w:r>
        <w:rPr>
          <w:rFonts w:hint="eastAsia" w:ascii="Times New Roman" w:hAnsi="Times New Roman" w:cs="Times New Roman"/>
          <w:lang w:val="en-US" w:eastAsia="zh-CN"/>
        </w:rPr>
        <w:t>，出现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Jeejio-SlenderWestLakeOS-IDE</w:t>
      </w:r>
      <w:r>
        <w:rPr>
          <w:rFonts w:hint="eastAsia" w:ascii="Times New Roman" w:hAnsi="Times New Roman" w:cs="Times New Roman"/>
          <w:lang w:val="en-US" w:eastAsia="zh-CN"/>
        </w:rPr>
        <w:t>应用，点击右侧“安装”图标进行瘦西湖IDE工具的安装。</w:t>
      </w:r>
    </w:p>
    <w:p>
      <w:pPr>
        <w:pStyle w:val="48"/>
        <w:ind w:left="0" w:leftChars="0" w:firstLine="48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瘦西湖IDE工具的安装如下图所示：</w:t>
      </w:r>
    </w:p>
    <w:p>
      <w:pPr>
        <w:numPr>
          <w:ilvl w:val="0"/>
          <w:numId w:val="0"/>
        </w:numPr>
        <w:bidi w:val="0"/>
        <w:spacing w:line="360" w:lineRule="auto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464050"/>
            <wp:effectExtent l="0" t="0" r="14605" b="1270"/>
            <wp:docPr id="1" name="图片 1" descr="169985279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985279199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  <w:jc w:val="center"/>
        <w:rPr>
          <w:rFonts w:hint="default" w:eastAsiaTheme="minor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图3-1  安装瘦西湖IDE工具</w:t>
      </w:r>
    </w:p>
    <w:p>
      <w:pPr>
        <w:numPr>
          <w:ilvl w:val="0"/>
          <w:numId w:val="0"/>
        </w:numPr>
        <w:bidi w:val="0"/>
        <w:spacing w:line="360" w:lineRule="auto"/>
        <w:ind w:leftChars="200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安装完毕后出现下图界面。</w:t>
      </w:r>
    </w:p>
    <w:p>
      <w:pPr>
        <w:numPr>
          <w:ilvl w:val="0"/>
          <w:numId w:val="0"/>
        </w:numPr>
        <w:bidi w:val="0"/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819400"/>
            <wp:effectExtent l="0" t="0" r="2540" b="0"/>
            <wp:docPr id="7" name="图片 7" descr="1699852868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98528689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  <w:jc w:val="center"/>
        <w:rPr>
          <w:rFonts w:hint="default" w:eastAsiaTheme="minor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图3-2  安装IDE工具完成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/>
          <w:sz w:val="24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3" w:name="_Toc19807"/>
      <w:r>
        <w:rPr>
          <w:rFonts w:hint="eastAsia"/>
          <w:lang w:val="en-US" w:eastAsia="zh-CN"/>
        </w:rPr>
        <w:t>下载或导入开发环境</w:t>
      </w:r>
      <w:bookmarkEnd w:id="3"/>
    </w:p>
    <w:p>
      <w:pPr>
        <w:pStyle w:val="3"/>
        <w:bidi w:val="0"/>
        <w:rPr>
          <w:rFonts w:hint="default"/>
          <w:highlight w:val="none"/>
          <w:lang w:val="en-US" w:eastAsia="zh-CN"/>
        </w:rPr>
      </w:pPr>
      <w:bookmarkStart w:id="4" w:name="_Toc7478"/>
      <w:r>
        <w:rPr>
          <w:rFonts w:hint="eastAsia"/>
          <w:highlight w:val="none"/>
          <w:lang w:val="en-US" w:eastAsia="zh-CN"/>
        </w:rPr>
        <w:t>下载开发环境</w:t>
      </w:r>
      <w:bookmarkEnd w:id="4"/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1、点击IDE窗口左下角“选择开发环境”按钮，在IDE窗口顶端出现“选择JEEJIO芯片开发环境”下拉菜单，选择“下载新的开发环境”。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833370"/>
            <wp:effectExtent l="0" t="0" r="635" b="1270"/>
            <wp:docPr id="9" name="图片 9" descr="169985315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98531548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图4-1  下载开发环境操作入口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2、在弹出的“下载开发环境”窗口进行开发环境的初始化。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（1）点击“选择芯片型号”下拉菜单选择芯片.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（2）点击“选择瘦西湖OS版本”下拉菜单选择芯片的版本。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（3）点击“选择Jeejio-SlenderWestLakeOS-IDE开发环境目录”文件夹按钮选择PC中已有的文件目录。</w:t>
      </w:r>
    </w:p>
    <w:p>
      <w:pPr>
        <w:pStyle w:val="48"/>
        <w:ind w:left="0" w:leftChars="0" w:firstLine="0" w:firstLineChars="0"/>
      </w:pPr>
      <w:r>
        <w:rPr>
          <w:rFonts w:hint="eastAsia" w:ascii="Times New Roman" w:hAnsi="Times New Roman" w:cs="Times New Roman"/>
          <w:lang w:val="en-US" w:eastAsia="zh-CN"/>
        </w:rPr>
        <w:t>（4）最后点击“下载环境”按钮开始下载开发环境。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3835" cy="5414645"/>
            <wp:effectExtent l="0" t="0" r="4445" b="10795"/>
            <wp:docPr id="82" name="图片 82" descr="1699599217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6995992179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lang w:val="en-US" w:eastAsia="zh-CN"/>
        </w:rPr>
        <w:t>图4-2  初始化下载环境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3950335"/>
            <wp:effectExtent l="0" t="0" r="6350" b="1206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图4-3  开始下载开发环境</w:t>
      </w:r>
    </w:p>
    <w:p>
      <w:pPr>
        <w:pStyle w:val="48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3、完成开发环境下载后将自动弹出新建项目窗口。若不需要新建项目，则忽略该窗口。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563745"/>
            <wp:effectExtent l="0" t="0" r="14605" b="8255"/>
            <wp:docPr id="77" name="图片 77" descr="169959860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169959860159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图4-4  开发环境下载完毕后的界面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5" w:name="_Toc7817"/>
      <w:r>
        <w:rPr>
          <w:rFonts w:hint="eastAsia"/>
          <w:lang w:val="en-US" w:eastAsia="zh-CN"/>
        </w:rPr>
        <w:t>导入已有开发环境</w:t>
      </w:r>
      <w:bookmarkEnd w:id="5"/>
    </w:p>
    <w:p>
      <w:pPr>
        <w:pStyle w:val="48"/>
        <w:ind w:left="0" w:leftChars="0" w:firstLine="48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如果本地电脑中已经下载了开发环境，可以通过“导入已有开发环境”功能导入到IDE中。</w:t>
      </w:r>
    </w:p>
    <w:p>
      <w:pPr>
        <w:pStyle w:val="48"/>
        <w:ind w:left="0" w:leftChars="0" w:firstLine="0" w:firstLineChars="0"/>
      </w:pPr>
      <w:r>
        <w:rPr>
          <w:rFonts w:hint="eastAsia" w:ascii="Times New Roman" w:hAnsi="Times New Roman" w:cs="Times New Roman"/>
          <w:lang w:val="en-US" w:eastAsia="zh-CN"/>
        </w:rPr>
        <w:t>1、点击IDE窗口左下角“选择开发环境”按钮，在IDE窗口顶端出现“选择JEEJIO芯片开发环境”下拉菜单，选择“导入已有开发环境”。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356735"/>
            <wp:effectExtent l="0" t="0" r="14605" b="1905"/>
            <wp:docPr id="11" name="图片 11" descr="1699853656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98536566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图4-5  导入已有开发环境操作入口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2、在弹出的导入开发环境窗口进行选择。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（1）点击“选择芯片型号”下拉菜单选择芯片.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（2）点击“选择瘦西湖OS版本”下拉菜单选择芯片的版本。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（3）点击“选择Jeejio-SlenderWestLakeOS-IDE开发环境目录”文件夹按钮选择本地电脑中已经下载的开发环境存放目录。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（4）最后点击“导入已有环境”按钮。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5464810"/>
            <wp:effectExtent l="0" t="0" r="5080" b="6350"/>
            <wp:docPr id="83" name="图片 83" descr="1699599428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16995994285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46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图4-6  初始化导入的开发环境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3、完成导入开发环境后将自动弹出新建项目窗口。若不需要新建项目，则忽略该窗口。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842510"/>
            <wp:effectExtent l="0" t="0" r="2540" b="3810"/>
            <wp:docPr id="84" name="图片 84" descr="1699599709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16995997091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图4-7  导入开发环境完成后的界面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Times New Roman" w:hAnsi="Times New Roman" w:eastAsia="宋体"/>
          <w:sz w:val="24"/>
          <w:lang w:val="en-US" w:eastAsia="zh-CN"/>
        </w:rPr>
      </w:pPr>
    </w:p>
    <w:p>
      <w:pPr>
        <w:pStyle w:val="2"/>
        <w:bidi w:val="0"/>
        <w:ind w:left="0" w:firstLine="0"/>
      </w:pPr>
      <w:bookmarkStart w:id="6" w:name="_Toc5563"/>
      <w:r>
        <w:rPr>
          <w:rFonts w:hint="eastAsia"/>
          <w:lang w:val="en-US" w:eastAsia="zh-CN"/>
        </w:rPr>
        <w:t>开发环境功能介绍</w:t>
      </w:r>
      <w:bookmarkEnd w:id="6"/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完成下载或导入开发环境后，在IDE窗口底部将出现瘦西湖IDE工具栏。</w:t>
      </w:r>
    </w:p>
    <w:p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763395"/>
            <wp:effectExtent l="0" t="0" r="13970" b="4445"/>
            <wp:docPr id="85" name="图片 85" descr="1699600328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169960032815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图5-1  IDE工具栏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1、选择瘦西湖OS开发环境开发环境：下载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新的开发环境或者导入已有开发环境</w:t>
      </w:r>
      <w:r>
        <w:rPr>
          <w:rFonts w:hint="eastAsia" w:ascii="Times New Roman" w:hAnsi="Times New Roman" w:eastAsia="宋体"/>
          <w:sz w:val="24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2、新建项目：新建开发项目。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3、编辑TAL：编辑IDL文件并生成TAL代码模板文件。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4、Kconfig：瘦西湖OS编译配置。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5、编译：编译瘦西湖OS源代码，生成固件。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6、烧录固件：烧录瘦西湖OS固件到瘦西湖设备。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7、烧录密钥：烧录密钥文件到瘦西湖设备。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8、清除：清除编译所产生的固件以及缓存文件。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9、编译、烧录、清除：一键完成编译、烧录、清除功能。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10、切换串口：选择瘦西湖设备连接到电脑后所对应的串口号。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11、串口日志：开启/关闭显示瘦西湖设备串口日志。</w:t>
      </w:r>
    </w:p>
    <w:p>
      <w:pPr>
        <w:numPr>
          <w:ilvl w:val="0"/>
          <w:numId w:val="0"/>
        </w:numPr>
        <w:spacing w:line="420" w:lineRule="exac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12、TAL调试：通过串口/物栖云调试瘦西湖TAL功能。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/>
          <w:sz w:val="24"/>
          <w:lang w:val="en-US" w:eastAsia="zh-CN"/>
        </w:rPr>
      </w:pPr>
    </w:p>
    <w:p>
      <w:pPr>
        <w:pStyle w:val="48"/>
        <w:ind w:left="0" w:leftChars="0" w:firstLine="480" w:firstLineChars="20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7" w:name="_Toc5530"/>
      <w:r>
        <w:rPr>
          <w:rFonts w:hint="eastAsia"/>
          <w:lang w:val="en-US" w:eastAsia="zh-CN"/>
        </w:rPr>
        <w:t>创建项目</w:t>
      </w:r>
      <w:bookmarkEnd w:id="7"/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1、点击IDE窗口底部“新建项目”工具按钮。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2020" cy="1181100"/>
            <wp:effectExtent l="0" t="0" r="7620" b="7620"/>
            <wp:docPr id="86" name="图片 86" descr="169960113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16996011308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图6-1  点击“新建项目”按钮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2、在弹出的新建项目窗口设置项目参数。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（1）在“项目名称”下方“project-name”文本框中输入自定义的项目名称。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（2）在“选择串口”下拉菜单中选择所调试设备对应的串口号（设备串口号查询方法见下文）。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（3）在“选择代码模板”下拉菜单选择平台提供的代码模板。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（4）最后点击确定。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2985" cy="4596130"/>
            <wp:effectExtent l="0" t="0" r="13335" b="6350"/>
            <wp:docPr id="87" name="图片 87" descr="169960131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16996013135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图6-2  设置新建项目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3、以新建台灯myLed项目为例，将弹出基于代码模板的项目开发窗口。</w:t>
      </w:r>
    </w:p>
    <w:p>
      <w:r>
        <w:drawing>
          <wp:inline distT="0" distB="0" distL="114300" distR="114300">
            <wp:extent cx="5269230" cy="4180840"/>
            <wp:effectExtent l="0" t="0" r="7620" b="1016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图6-3  基于代码模板的项目开发窗口</w:t>
      </w:r>
    </w:p>
    <w:p>
      <w:pPr>
        <w:pStyle w:val="48"/>
        <w:ind w:left="0" w:leftChars="0" w:firstLine="48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新建项目生成的代码目录结构如下：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${sdk}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lang w:val="en-US" w:eastAsia="zh-CN"/>
        </w:rPr>
        <w:t>├─application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lang w:val="en-US" w:eastAsia="zh-CN"/>
        </w:rPr>
        <w:t>│  ├─</w:t>
      </w:r>
      <w:r>
        <w:rPr>
          <w:rFonts w:hint="eastAsia" w:ascii="Times New Roman" w:hAnsi="Times New Roman" w:eastAsia="宋体"/>
          <w:sz w:val="24"/>
          <w:lang w:val="en-US" w:eastAsia="zh-CN"/>
        </w:rPr>
        <w:t>myLed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lang w:val="en-US" w:eastAsia="zh-CN"/>
        </w:rPr>
        <w:t>├─driver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lang w:val="en-US" w:eastAsia="zh-CN"/>
        </w:rPr>
        <w:t>│  └─jeejioxie_esp32c3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lang w:val="en-US" w:eastAsia="zh-CN"/>
        </w:rPr>
        <w:t>│      ├─board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lang w:val="en-US" w:eastAsia="zh-CN"/>
        </w:rPr>
        <w:t>│      │  ├─common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lang w:val="en-US" w:eastAsia="zh-CN"/>
        </w:rPr>
        <w:t>│      │  └─</w:t>
      </w:r>
      <w:r>
        <w:rPr>
          <w:rFonts w:hint="eastAsia" w:ascii="Times New Roman" w:hAnsi="Times New Roman" w:eastAsia="宋体"/>
          <w:sz w:val="24"/>
          <w:lang w:val="en-US" w:eastAsia="zh-CN"/>
        </w:rPr>
        <w:t>myLed</w:t>
      </w:r>
      <w:r>
        <w:rPr>
          <w:rFonts w:hint="default" w:ascii="Times New Roman" w:hAnsi="Times New Roman" w:eastAsia="宋体"/>
          <w:sz w:val="24"/>
          <w:lang w:val="en-US" w:eastAsia="zh-CN"/>
        </w:rPr>
        <w:t xml:space="preserve">   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lang w:val="en-US" w:eastAsia="zh-CN"/>
        </w:rPr>
        <w:t>└─tal</w:t>
      </w:r>
    </w:p>
    <w:p>
      <w:pPr>
        <w:numPr>
          <w:ilvl w:val="0"/>
          <w:numId w:val="0"/>
        </w:numPr>
        <w:spacing w:line="360" w:lineRule="auto"/>
        <w:ind w:left="420" w:leftChars="0" w:firstLine="660" w:firstLineChars="275"/>
        <w:rPr>
          <w:rFonts w:hint="eastAsia" w:ascii="Times New Roman" w:hAnsi="Times New Roman" w:eastAsia="宋体"/>
          <w:color w:val="FF0000"/>
          <w:sz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lang w:val="en-US" w:eastAsia="zh-CN"/>
        </w:rPr>
        <w:t xml:space="preserve">  └─</w:t>
      </w:r>
      <w:r>
        <w:rPr>
          <w:rFonts w:hint="eastAsia" w:ascii="Times New Roman" w:hAnsi="Times New Roman" w:eastAsia="宋体"/>
          <w:sz w:val="24"/>
          <w:lang w:val="en-US" w:eastAsia="zh-CN"/>
        </w:rPr>
        <w:t>myLed</w:t>
      </w:r>
    </w:p>
    <w:p>
      <w:pPr>
        <w:pStyle w:val="48"/>
        <w:ind w:left="0" w:leftChars="0" w:firstLine="48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创建项目完成后即可开始开发项目。</w:t>
      </w:r>
    </w:p>
    <w:p>
      <w:pPr>
        <w:numPr>
          <w:ilvl w:val="0"/>
          <w:numId w:val="0"/>
        </w:numPr>
        <w:spacing w:line="360" w:lineRule="auto"/>
        <w:ind w:left="1260" w:leftChars="0" w:firstLine="480" w:firstLineChars="200"/>
        <w:rPr>
          <w:rFonts w:hint="default" w:ascii="Times New Roman" w:hAnsi="Times New Roman" w:eastAsia="宋体"/>
          <w:sz w:val="24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8" w:name="_Toc8397"/>
      <w:r>
        <w:rPr>
          <w:rFonts w:hint="eastAsia"/>
          <w:lang w:val="en-US" w:eastAsia="zh-CN"/>
        </w:rPr>
        <w:t>开发驱动</w:t>
      </w:r>
      <w:bookmarkEnd w:id="8"/>
    </w:p>
    <w:p>
      <w:pPr>
        <w:spacing w:line="440" w:lineRule="atLeas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下面继续以台灯myLed项目为例介绍使用IDE开发设备驱动。</w:t>
      </w:r>
    </w:p>
    <w:p>
      <w:pPr>
        <w:pStyle w:val="48"/>
        <w:ind w:firstLine="0" w:firstLineChars="0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1、新建驱动空白源文件</w:t>
      </w:r>
    </w:p>
    <w:p>
      <w:pPr>
        <w:spacing w:line="440" w:lineRule="atLeas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在IDE左侧源码目录找到driver/jeejioxie_esp32c3/board/myLed。</w:t>
      </w:r>
    </w:p>
    <w:p>
      <w:pPr>
        <w:spacing w:line="440" w:lineRule="atLeas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（2）鼠标选中“myLed”目录名，单击鼠标右键，在弹窗口选择“新建文件”，在myLed目录下新建led.c、led.h、drv_sensor_led.c、drv_sensor_led.h 4个空白文件。</w:t>
      </w:r>
    </w:p>
    <w:p>
      <w:r>
        <w:drawing>
          <wp:inline distT="0" distB="0" distL="114300" distR="114300">
            <wp:extent cx="5266690" cy="3950335"/>
            <wp:effectExtent l="0" t="0" r="1016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</w:rPr>
      </w:pPr>
      <w:r>
        <w:rPr>
          <w:rFonts w:hint="eastAsia"/>
          <w:lang w:val="en-US" w:eastAsia="zh-CN"/>
        </w:rPr>
        <w:t>图7-1  新建驱动文件</w:t>
      </w:r>
    </w:p>
    <w:p>
      <w:r>
        <w:drawing>
          <wp:inline distT="0" distB="0" distL="114300" distR="114300">
            <wp:extent cx="5271770" cy="3957320"/>
            <wp:effectExtent l="0" t="0" r="508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图7-2  新建驱动文件完成</w:t>
      </w:r>
    </w:p>
    <w:p>
      <w:pPr>
        <w:pStyle w:val="48"/>
        <w:ind w:firstLine="480"/>
        <w:rPr>
          <w:rFonts w:hint="default" w:ascii="Times New Roman" w:hAnsi="Times New Roman" w:cs="Times New Roman"/>
          <w:szCs w:val="24"/>
          <w:lang w:val="en-US" w:eastAsia="zh-CN"/>
        </w:rPr>
      </w:pPr>
      <w:r>
        <w:rPr>
          <w:rFonts w:hint="eastAsia" w:ascii="Times New Roman" w:hAnsi="Times New Roman" w:cs="Times New Roman"/>
          <w:szCs w:val="24"/>
          <w:lang w:val="en-US" w:eastAsia="zh-CN"/>
        </w:rPr>
        <w:t>台灯驱动程序目录结构如下所示。</w:t>
      </w:r>
    </w:p>
    <w:p>
      <w:pPr>
        <w:pStyle w:val="48"/>
        <w:spacing w:line="240" w:lineRule="auto"/>
        <w:ind w:left="0" w:leftChars="0" w:firstLine="597" w:firstLineChars="332"/>
        <w:rPr>
          <w:rFonts w:hint="default" w:ascii="Times New Roman" w:hAnsi="Times New Roman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driver</w:t>
      </w:r>
    </w:p>
    <w:p>
      <w:pPr>
        <w:pStyle w:val="48"/>
        <w:spacing w:line="240" w:lineRule="auto"/>
        <w:ind w:left="0" w:leftChars="0" w:firstLine="597" w:firstLineChars="332"/>
        <w:rPr>
          <w:rFonts w:hint="default" w:ascii="Times New Roman" w:hAnsi="Times New Roman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t>└── jeejioxie_esp32c3</w:t>
      </w:r>
    </w:p>
    <w:p>
      <w:pPr>
        <w:pStyle w:val="48"/>
        <w:spacing w:line="240" w:lineRule="auto"/>
        <w:ind w:left="0" w:leftChars="0" w:firstLine="1191" w:firstLineChars="662"/>
        <w:rPr>
          <w:rFonts w:hint="default" w:ascii="Times New Roman" w:hAnsi="Times New Roman" w:eastAsia="宋体" w:cs="Times New Roman"/>
          <w:sz w:val="18"/>
          <w:szCs w:val="18"/>
          <w:lang w:val="en-US" w:eastAsia="zh-CN"/>
        </w:rPr>
      </w:pPr>
      <w:r>
        <w:rPr>
          <w:rFonts w:ascii="Times New Roman" w:hAnsi="Times New Roman" w:cs="Times New Roman"/>
          <w:sz w:val="18"/>
          <w:szCs w:val="18"/>
        </w:rPr>
        <w:t xml:space="preserve">└──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board</w:t>
      </w:r>
    </w:p>
    <w:p>
      <w:pPr>
        <w:pStyle w:val="48"/>
        <w:spacing w:line="240" w:lineRule="auto"/>
        <w:ind w:left="1260" w:leftChars="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└──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myLed</w:t>
      </w:r>
      <w:r>
        <w:rPr>
          <w:rFonts w:hint="eastAsia" w:ascii="Times New Roman" w:hAnsi="Times New Roman" w:cs="Times New Roman"/>
          <w:sz w:val="18"/>
          <w:szCs w:val="18"/>
        </w:rPr>
        <w:tab/>
      </w:r>
      <w:r>
        <w:rPr>
          <w:rFonts w:hint="eastAsia" w:ascii="Times New Roman" w:hAnsi="Times New Roman" w:cs="Times New Roman"/>
          <w:sz w:val="18"/>
          <w:szCs w:val="18"/>
        </w:rPr>
        <w:tab/>
      </w:r>
      <w:r>
        <w:rPr>
          <w:rFonts w:hint="eastAsia" w:ascii="Times New Roman" w:hAnsi="Times New Roman" w:cs="Times New Roman"/>
          <w:sz w:val="18"/>
          <w:szCs w:val="18"/>
        </w:rPr>
        <w:tab/>
      </w:r>
      <w:r>
        <w:rPr>
          <w:rFonts w:hint="eastAsia" w:ascii="Times New Roman" w:hAnsi="Times New Roman" w:cs="Times New Roman"/>
          <w:sz w:val="18"/>
          <w:szCs w:val="18"/>
        </w:rPr>
        <w:tab/>
      </w:r>
      <w:r>
        <w:rPr>
          <w:rFonts w:hint="eastAsia" w:ascii="Times New Roman" w:hAnsi="Times New Roman" w:cs="Times New Roman"/>
          <w:sz w:val="18"/>
          <w:szCs w:val="18"/>
        </w:rPr>
        <w:tab/>
      </w:r>
    </w:p>
    <w:p>
      <w:pPr>
        <w:pStyle w:val="48"/>
        <w:spacing w:line="240" w:lineRule="auto"/>
        <w:ind w:left="1260" w:leftChars="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├── drv_sensor_</w:t>
      </w:r>
      <w:r>
        <w:rPr>
          <w:rFonts w:hint="eastAsia" w:ascii="Times New Roman" w:hAnsi="Times New Roman" w:cs="Times New Roman"/>
          <w:sz w:val="18"/>
          <w:szCs w:val="18"/>
        </w:rPr>
        <w:t>led</w:t>
      </w:r>
      <w:r>
        <w:rPr>
          <w:rFonts w:ascii="Times New Roman" w:hAnsi="Times New Roman" w:cs="Times New Roman"/>
          <w:sz w:val="18"/>
          <w:szCs w:val="18"/>
        </w:rPr>
        <w:t>.c</w:t>
      </w:r>
      <w:r>
        <w:rPr>
          <w:rFonts w:hint="eastAsia" w:ascii="Times New Roman" w:hAnsi="Times New Roman" w:cs="Times New Roman"/>
          <w:sz w:val="18"/>
          <w:szCs w:val="18"/>
        </w:rPr>
        <w:tab/>
      </w:r>
      <w:r>
        <w:rPr>
          <w:rFonts w:hint="eastAsia" w:ascii="Times New Roman" w:hAnsi="Times New Roman" w:cs="Times New Roman"/>
          <w:sz w:val="18"/>
          <w:szCs w:val="18"/>
        </w:rPr>
        <w:tab/>
      </w:r>
      <w:r>
        <w:rPr>
          <w:rFonts w:hint="eastAsia" w:ascii="Times New Roman" w:hAnsi="Times New Roman" w:cs="Times New Roman"/>
          <w:sz w:val="18"/>
          <w:szCs w:val="18"/>
        </w:rPr>
        <w:t>//驱动框架源文件</w:t>
      </w:r>
    </w:p>
    <w:p>
      <w:pPr>
        <w:pStyle w:val="48"/>
        <w:spacing w:line="240" w:lineRule="auto"/>
        <w:ind w:left="1260" w:leftChars="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├── drv_sensor_</w:t>
      </w:r>
      <w:r>
        <w:rPr>
          <w:rFonts w:hint="eastAsia" w:ascii="Times New Roman" w:hAnsi="Times New Roman" w:cs="Times New Roman"/>
          <w:sz w:val="18"/>
          <w:szCs w:val="18"/>
        </w:rPr>
        <w:t>led</w:t>
      </w:r>
      <w:r>
        <w:rPr>
          <w:rFonts w:ascii="Times New Roman" w:hAnsi="Times New Roman" w:cs="Times New Roman"/>
          <w:sz w:val="18"/>
          <w:szCs w:val="18"/>
        </w:rPr>
        <w:t>.h</w:t>
      </w:r>
      <w:r>
        <w:rPr>
          <w:rFonts w:hint="eastAsia" w:ascii="Times New Roman" w:hAnsi="Times New Roman" w:cs="Times New Roman"/>
          <w:sz w:val="18"/>
          <w:szCs w:val="18"/>
        </w:rPr>
        <w:tab/>
      </w:r>
      <w:r>
        <w:rPr>
          <w:rFonts w:hint="eastAsia" w:ascii="Times New Roman" w:hAnsi="Times New Roman" w:cs="Times New Roman"/>
          <w:sz w:val="18"/>
          <w:szCs w:val="18"/>
        </w:rPr>
        <w:tab/>
      </w:r>
      <w:r>
        <w:rPr>
          <w:rFonts w:hint="eastAsia" w:ascii="Times New Roman" w:hAnsi="Times New Roman" w:cs="Times New Roman"/>
          <w:sz w:val="18"/>
          <w:szCs w:val="18"/>
        </w:rPr>
        <w:t>//驱动框架头文件</w:t>
      </w:r>
    </w:p>
    <w:p>
      <w:pPr>
        <w:pStyle w:val="48"/>
        <w:spacing w:line="240" w:lineRule="auto"/>
        <w:ind w:left="1260" w:leftChars="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├── </w:t>
      </w:r>
      <w:r>
        <w:rPr>
          <w:rFonts w:hint="eastAsia" w:ascii="Times New Roman" w:hAnsi="Times New Roman" w:cs="Times New Roman"/>
          <w:sz w:val="18"/>
          <w:szCs w:val="18"/>
        </w:rPr>
        <w:t>led</w:t>
      </w:r>
      <w:r>
        <w:rPr>
          <w:rFonts w:ascii="Times New Roman" w:hAnsi="Times New Roman" w:cs="Times New Roman"/>
          <w:sz w:val="18"/>
          <w:szCs w:val="18"/>
        </w:rPr>
        <w:t>.c</w:t>
      </w:r>
      <w:r>
        <w:rPr>
          <w:rFonts w:hint="eastAsia" w:ascii="Times New Roman" w:hAnsi="Times New Roman" w:cs="Times New Roman"/>
          <w:sz w:val="18"/>
          <w:szCs w:val="18"/>
        </w:rPr>
        <w:tab/>
      </w:r>
      <w:r>
        <w:rPr>
          <w:rFonts w:hint="eastAsia" w:ascii="Times New Roman" w:hAnsi="Times New Roman" w:cs="Times New Roman"/>
          <w:sz w:val="18"/>
          <w:szCs w:val="18"/>
        </w:rPr>
        <w:tab/>
      </w:r>
      <w:r>
        <w:rPr>
          <w:rFonts w:hint="eastAsia" w:ascii="Times New Roman" w:hAnsi="Times New Roman" w:cs="Times New Roman"/>
          <w:sz w:val="18"/>
          <w:szCs w:val="18"/>
        </w:rPr>
        <w:tab/>
      </w:r>
      <w:r>
        <w:rPr>
          <w:rFonts w:hint="eastAsia" w:ascii="Times New Roman" w:hAnsi="Times New Roman" w:cs="Times New Roman"/>
          <w:sz w:val="18"/>
          <w:szCs w:val="18"/>
        </w:rPr>
        <w:tab/>
      </w:r>
      <w:r>
        <w:rPr>
          <w:rFonts w:hint="eastAsia" w:ascii="Times New Roman" w:hAnsi="Times New Roman" w:cs="Times New Roman"/>
          <w:sz w:val="18"/>
          <w:szCs w:val="18"/>
        </w:rPr>
        <w:t>//驱动源文件</w:t>
      </w:r>
    </w:p>
    <w:p>
      <w:pPr>
        <w:pStyle w:val="48"/>
        <w:spacing w:line="240" w:lineRule="auto"/>
        <w:ind w:left="1260" w:leftChars="0" w:firstLine="420" w:firstLineChars="0"/>
        <w:rPr>
          <w:rFonts w:hint="eastAsia"/>
          <w:b/>
          <w:bCs/>
        </w:rPr>
      </w:pPr>
      <w:r>
        <w:rPr>
          <w:rFonts w:ascii="Times New Roman" w:hAnsi="Times New Roman" w:cs="Times New Roman"/>
          <w:sz w:val="18"/>
          <w:szCs w:val="18"/>
        </w:rPr>
        <w:t xml:space="preserve">      └── </w:t>
      </w:r>
      <w:r>
        <w:rPr>
          <w:rFonts w:hint="eastAsia" w:ascii="Times New Roman" w:hAnsi="Times New Roman" w:cs="Times New Roman"/>
          <w:sz w:val="18"/>
          <w:szCs w:val="18"/>
        </w:rPr>
        <w:t>led</w:t>
      </w:r>
      <w:r>
        <w:rPr>
          <w:rFonts w:ascii="Times New Roman" w:hAnsi="Times New Roman" w:cs="Times New Roman"/>
          <w:sz w:val="18"/>
          <w:szCs w:val="18"/>
        </w:rPr>
        <w:t>.h</w:t>
      </w:r>
      <w:r>
        <w:rPr>
          <w:rFonts w:hint="eastAsia" w:ascii="Times New Roman" w:hAnsi="Times New Roman" w:cs="Times New Roman"/>
          <w:sz w:val="18"/>
          <w:szCs w:val="18"/>
        </w:rPr>
        <w:tab/>
      </w:r>
      <w:r>
        <w:rPr>
          <w:rFonts w:hint="eastAsia" w:ascii="Times New Roman" w:hAnsi="Times New Roman" w:cs="Times New Roman"/>
          <w:sz w:val="18"/>
          <w:szCs w:val="18"/>
        </w:rPr>
        <w:tab/>
      </w:r>
      <w:r>
        <w:rPr>
          <w:rFonts w:hint="eastAsia" w:ascii="Times New Roman" w:hAnsi="Times New Roman" w:cs="Times New Roman"/>
          <w:sz w:val="18"/>
          <w:szCs w:val="18"/>
        </w:rPr>
        <w:tab/>
      </w:r>
      <w:r>
        <w:rPr>
          <w:rFonts w:hint="eastAsia" w:ascii="Times New Roman" w:hAnsi="Times New Roman" w:cs="Times New Roman"/>
          <w:sz w:val="18"/>
          <w:szCs w:val="18"/>
        </w:rPr>
        <w:tab/>
      </w:r>
      <w:r>
        <w:rPr>
          <w:rFonts w:hint="eastAsia" w:ascii="Times New Roman" w:hAnsi="Times New Roman" w:cs="Times New Roman"/>
          <w:sz w:val="18"/>
          <w:szCs w:val="18"/>
        </w:rPr>
        <w:t>//驱动头文件</w:t>
      </w:r>
    </w:p>
    <w:p>
      <w:pPr>
        <w:pStyle w:val="48"/>
        <w:ind w:firstLine="0" w:firstLineChars="0"/>
        <w:rPr>
          <w:b/>
          <w:bCs/>
        </w:rPr>
      </w:pP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  <w:b/>
          <w:bCs/>
        </w:rPr>
        <w:t>、编写台灯驱动</w:t>
      </w:r>
    </w:p>
    <w:p>
      <w:pPr>
        <w:pStyle w:val="48"/>
        <w:ind w:firstLine="480"/>
        <w:rPr>
          <w:rFonts w:hint="default" w:ascii="Times New Roman" w:hAnsi="Times New Roman" w:cs="Times New Roman"/>
          <w:szCs w:val="24"/>
          <w:lang w:val="en-US" w:eastAsia="zh-CN"/>
        </w:rPr>
      </w:pPr>
      <w:r>
        <w:rPr>
          <w:rFonts w:hint="eastAsia" w:ascii="Times New Roman" w:hAnsi="Times New Roman" w:cs="Times New Roman"/>
          <w:szCs w:val="24"/>
          <w:lang w:val="en-US" w:eastAsia="zh-CN"/>
        </w:rPr>
        <w:t>在driver/jeejioxie_esp32c3/board/myLed/led.c中编写台灯驱动，在led.h中编写台灯驱动头文件，在drv_sensor_led.c中编写台灯驱动框架程序，在drv_sensor_led.h中编写台灯驱动框架头文件。</w:t>
      </w:r>
    </w:p>
    <w:p>
      <w:pPr>
        <w:spacing w:line="420" w:lineRule="exact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瘦西湖OS驱动详细编写方法请参考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instrText xml:space="preserve"> HYPERLINK "https://os.qajeejio.com:21080/swl/ide_usage_instructions/火花计划-嵌入式开发岛开发者手册.docx" </w:instrTex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fldChar w:fldCharType="separate"/>
      </w:r>
      <w:r>
        <w:rPr>
          <w:rStyle w:val="38"/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《火花计划-嵌入式开发岛开发者手册》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。</w:t>
      </w:r>
    </w:p>
    <w:p>
      <w:pPr>
        <w:pStyle w:val="2"/>
        <w:bidi w:val="0"/>
        <w:ind w:left="0" w:firstLine="0"/>
        <w:rPr>
          <w:rFonts w:hint="default"/>
          <w:lang w:val="en-US" w:eastAsia="zh-CN"/>
        </w:rPr>
      </w:pPr>
      <w:bookmarkStart w:id="9" w:name="_Toc27954"/>
      <w:r>
        <w:rPr>
          <w:rFonts w:hint="eastAsia"/>
          <w:lang w:val="en-US" w:eastAsia="zh-CN"/>
        </w:rPr>
        <w:t>开发TAL</w:t>
      </w:r>
      <w:bookmarkEnd w:id="9"/>
    </w:p>
    <w:p>
      <w:pPr>
        <w:pStyle w:val="3"/>
        <w:ind w:left="0" w:firstLine="0"/>
      </w:pPr>
      <w:bookmarkStart w:id="10" w:name="_Toc7591"/>
      <w:bookmarkStart w:id="11" w:name="_Toc21177"/>
      <w:r>
        <w:rPr>
          <w:rFonts w:hint="eastAsia"/>
        </w:rPr>
        <w:t>编写IDL</w:t>
      </w:r>
      <w:bookmarkEnd w:id="10"/>
      <w:bookmarkEnd w:id="11"/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1、点击IDE窗口左下角“编辑TAL”按钮，在IDE窗口顶端出现“选择项目”下拉菜单。选择拟开发的项目。以myLed项目为例，如下图所示。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both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2405" cy="3950335"/>
            <wp:effectExtent l="0" t="0" r="635" b="12065"/>
            <wp:docPr id="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图8-1  开始编写IDL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both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2、选择项目后将弹出“编辑TAL”窗口，为瘦西湖IDE工具提供的IDL模板，在此模板中填写TAL详细信息。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both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294505"/>
            <wp:effectExtent l="0" t="0" r="1270" b="3175"/>
            <wp:docPr id="88" name="图片 88" descr="169960244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16996024407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图8-2  编辑TAL界面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both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（1）填写TAL信息</w:t>
      </w:r>
    </w:p>
    <w:p>
      <w:pPr>
        <w:pStyle w:val="48"/>
        <w:ind w:firstLine="480"/>
        <w:rPr>
          <w:rFonts w:ascii="Times New Roman" w:hAnsi="Times New Roman" w:cs="Times New Roman"/>
        </w:rPr>
      </w:pPr>
      <w:r>
        <w:rPr>
          <w:rFonts w:hint="eastAsia" w:ascii="Times New Roman" w:hAnsi="Times New Roman"/>
          <w:sz w:val="24"/>
          <w:lang w:val="en-US" w:eastAsia="zh-CN"/>
        </w:rPr>
        <w:t>在文本框</w:t>
      </w:r>
      <w:r>
        <w:rPr>
          <w:rFonts w:hint="eastAsia" w:ascii="Times New Roman" w:hAnsi="Times New Roman" w:eastAsia="宋体"/>
          <w:sz w:val="24"/>
          <w:lang w:val="en-US" w:eastAsia="zh-CN"/>
        </w:rPr>
        <w:t>填写本版本TAL程序的基本信息</w:t>
      </w:r>
      <w:r>
        <w:rPr>
          <w:rFonts w:hint="eastAsia" w:ascii="Times New Roman" w:hAnsi="Times New Roman" w:cs="Times New Roman"/>
        </w:rPr>
        <w:t>，包括该TAL设备的厂商、产品类型、TAL版本号、TAL开发者。</w:t>
      </w:r>
    </w:p>
    <w:p>
      <w:pPr>
        <w:widowControl w:val="0"/>
        <w:numPr>
          <w:ilvl w:val="0"/>
          <w:numId w:val="13"/>
        </w:numPr>
        <w:tabs>
          <w:tab w:val="left" w:pos="312"/>
          <w:tab w:val="clear" w:pos="420"/>
        </w:tabs>
        <w:spacing w:line="360" w:lineRule="auto"/>
        <w:ind w:left="840" w:leftChars="0" w:hanging="420" w:firstLineChars="0"/>
        <w:jc w:val="both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MAOPAO_MANUFACTURER：设备厂商名称</w:t>
      </w:r>
    </w:p>
    <w:p>
      <w:pPr>
        <w:widowControl w:val="0"/>
        <w:numPr>
          <w:ilvl w:val="0"/>
          <w:numId w:val="13"/>
        </w:numPr>
        <w:tabs>
          <w:tab w:val="left" w:pos="312"/>
          <w:tab w:val="clear" w:pos="420"/>
        </w:tabs>
        <w:spacing w:line="360" w:lineRule="auto"/>
        <w:ind w:left="840" w:leftChars="0" w:hanging="420" w:firstLineChars="0"/>
        <w:jc w:val="both"/>
        <w:rPr>
          <w:rFonts w:hint="default" w:ascii="Times New Roman" w:hAnsi="Times New Roman" w:eastAsia="宋体"/>
          <w:sz w:val="24"/>
          <w:highlight w:val="none"/>
          <w:lang w:val="en-US" w:eastAsia="zh-CN"/>
        </w:rPr>
      </w:pPr>
      <w:r>
        <w:rPr>
          <w:rFonts w:hint="default" w:ascii="Times New Roman" w:hAnsi="Times New Roman" w:eastAsia="宋体"/>
          <w:sz w:val="24"/>
          <w:highlight w:val="none"/>
          <w:lang w:val="en-US" w:eastAsia="zh-CN"/>
        </w:rPr>
        <w:t>MAOPAO_</w:t>
      </w:r>
      <w:r>
        <w:rPr>
          <w:rFonts w:hint="eastAsia" w:ascii="Times New Roman" w:hAnsi="Times New Roman" w:eastAsia="宋体"/>
          <w:sz w:val="24"/>
          <w:highlight w:val="none"/>
          <w:lang w:val="en-US" w:eastAsia="zh-CN"/>
        </w:rPr>
        <w:t>DEVICE_CATEGORY：产品类型</w:t>
      </w:r>
    </w:p>
    <w:p>
      <w:pPr>
        <w:widowControl w:val="0"/>
        <w:numPr>
          <w:ilvl w:val="0"/>
          <w:numId w:val="13"/>
        </w:numPr>
        <w:tabs>
          <w:tab w:val="left" w:pos="312"/>
          <w:tab w:val="clear" w:pos="420"/>
        </w:tabs>
        <w:spacing w:line="360" w:lineRule="auto"/>
        <w:ind w:left="840" w:leftChars="0" w:hanging="420" w:firstLineChars="0"/>
        <w:jc w:val="both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lang w:val="en-US" w:eastAsia="zh-CN"/>
        </w:rPr>
        <w:t>MAOPAO_</w:t>
      </w:r>
      <w:r>
        <w:rPr>
          <w:rFonts w:hint="eastAsia" w:ascii="Times New Roman" w:hAnsi="Times New Roman" w:eastAsia="宋体"/>
          <w:sz w:val="24"/>
          <w:lang w:val="en-US" w:eastAsia="zh-CN"/>
        </w:rPr>
        <w:t>TAL_API_VERSION：TAL程序的版本号</w:t>
      </w:r>
    </w:p>
    <w:p>
      <w:pPr>
        <w:widowControl w:val="0"/>
        <w:numPr>
          <w:ilvl w:val="0"/>
          <w:numId w:val="13"/>
        </w:numPr>
        <w:tabs>
          <w:tab w:val="left" w:pos="312"/>
          <w:tab w:val="clear" w:pos="420"/>
        </w:tabs>
        <w:spacing w:line="360" w:lineRule="auto"/>
        <w:ind w:left="840" w:leftChars="0" w:hanging="420" w:firstLineChars="0"/>
        <w:jc w:val="both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lang w:val="en-US" w:eastAsia="zh-CN"/>
        </w:rPr>
        <w:t>MAOPAO_</w:t>
      </w:r>
      <w:r>
        <w:rPr>
          <w:rFonts w:hint="eastAsia" w:ascii="Times New Roman" w:hAnsi="Times New Roman" w:eastAsia="宋体"/>
          <w:sz w:val="24"/>
          <w:lang w:val="en-US" w:eastAsia="zh-CN"/>
        </w:rPr>
        <w:t>TAL_DEVELOPE：开发者名字或者开发者邮箱</w:t>
      </w:r>
    </w:p>
    <w:p>
      <w:pPr>
        <w:pStyle w:val="48"/>
        <w:ind w:firstLine="48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示例：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// 声明设备厂商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MAOPAO_MANUFACTURER("jeejio");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// 声明产品类型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MAOPAO_DEVICE_CATEGORY("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led</w:t>
      </w:r>
      <w:r>
        <w:rPr>
          <w:rFonts w:ascii="Times New Roman" w:hAnsi="Times New Roman" w:cs="Times New Roman"/>
          <w:sz w:val="18"/>
          <w:szCs w:val="18"/>
        </w:rPr>
        <w:t>");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// 声明TAL版本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MAOPAO_TAL_API_VERSION("1.0.0");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// 声明开发者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MAOPAO_TAL_DEVELOPER("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yuanz</w:t>
      </w:r>
      <w:r>
        <w:rPr>
          <w:rFonts w:ascii="Times New Roman" w:hAnsi="Times New Roman" w:cs="Times New Roman"/>
          <w:sz w:val="18"/>
          <w:szCs w:val="18"/>
        </w:rPr>
        <w:t>@jeejio.com");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both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（2）填写TAL RPC Method</w:t>
      </w:r>
    </w:p>
    <w:p>
      <w:pPr>
        <w:pStyle w:val="48"/>
        <w:ind w:firstLine="48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IDL中包含一个或多个TAL RPC Method定义，每个定义均对应TAL设备的一个功能API。</w:t>
      </w:r>
      <w:r>
        <w:rPr>
          <w:rFonts w:ascii="Times New Roman" w:hAnsi="Times New Roman" w:cs="Times New Roman"/>
        </w:rPr>
        <w:t>TAL RPC Method</w:t>
      </w:r>
      <w:r>
        <w:rPr>
          <w:rFonts w:hint="eastAsia" w:ascii="Times New Roman" w:hAnsi="Times New Roman" w:cs="Times New Roman"/>
        </w:rPr>
        <w:t>定义由声明Method ID、声明Cloud Method、定义Thing Method组成。</w:t>
      </w:r>
    </w:p>
    <w:p>
      <w:pPr>
        <w:pStyle w:val="48"/>
        <w:ind w:firstLine="48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示例：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hint="eastAsia" w:ascii="Times New Roman" w:hAnsi="Times New Roman" w:cs="Times New Roman"/>
          <w:sz w:val="18"/>
          <w:szCs w:val="18"/>
        </w:rPr>
        <w:t>// 声明Method ID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@METHOD_ID("peHyXjRR")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// 声明Cloud Method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@METHOD("setOnOff")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hint="eastAsia" w:ascii="Times New Roman" w:hAnsi="Times New Roman" w:cs="Times New Roman"/>
          <w:sz w:val="18"/>
          <w:szCs w:val="18"/>
        </w:rPr>
        <w:t>//定义Thing Method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__RPC__ int lTalLedLightSetOnOff(</w:t>
      </w:r>
      <w:r>
        <w:rPr>
          <w:rFonts w:hint="eastAsia" w:ascii="Times New Roman" w:hAnsi="Times New Roman" w:cs="Times New Roman"/>
          <w:sz w:val="18"/>
          <w:szCs w:val="18"/>
        </w:rPr>
        <w:t>maopao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in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bool value);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// 声明Method ID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@METHOD_ID("pXZuSByA")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// 声明Cloud Method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@METHOD("getRelativeBrightness")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//定义Thing Method</w:t>
      </w:r>
    </w:p>
    <w:p>
      <w:pPr>
        <w:pStyle w:val="48"/>
        <w:spacing w:line="240" w:lineRule="auto"/>
        <w:ind w:left="420" w:firstLine="420" w:firstLineChars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__RPC__ int lTalLedLightGetRelativeBrightness(maopaoout int value);</w:t>
      </w:r>
    </w:p>
    <w:p>
      <w:pPr>
        <w:pStyle w:val="48"/>
        <w:bidi w:val="0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1）点击“添加API”按钮添加TAL API。</w:t>
      </w:r>
    </w:p>
    <w:p>
      <w:pPr>
        <w:bidi w:val="0"/>
      </w:pPr>
      <w:r>
        <w:drawing>
          <wp:inline distT="0" distB="0" distL="114300" distR="114300">
            <wp:extent cx="5266690" cy="3945255"/>
            <wp:effectExtent l="0" t="0" r="10160" b="1714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图8-3  添加TAL API</w:t>
      </w:r>
    </w:p>
    <w:p>
      <w:pPr>
        <w:bidi w:val="0"/>
      </w:pPr>
    </w:p>
    <w:p>
      <w:pPr>
        <w:pStyle w:val="48"/>
        <w:ind w:firstLine="0" w:firstLineChars="0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2）填写</w:t>
      </w:r>
      <w:r>
        <w:rPr>
          <w:rFonts w:hint="eastAsia" w:ascii="Times New Roman" w:hAnsi="Times New Roman" w:cs="Times New Roman"/>
        </w:rPr>
        <w:t>Method ID</w:t>
      </w:r>
    </w:p>
    <w:p>
      <w:pPr>
        <w:pStyle w:val="48"/>
        <w:ind w:firstLine="48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Method ID是TAL RPC Method的标识码，每个TAL RPC Method对应唯一一个Method ID，每个Method ID对应唯一一个TAL RPC Method。Method ID直接从物栖TAL云平台获取</w:t>
      </w:r>
      <w:r>
        <w:rPr>
          <w:rFonts w:hint="eastAsia" w:ascii="Times New Roman" w:hAnsi="Times New Roman" w:cs="Times New Roman"/>
          <w:lang w:eastAsia="zh-CN"/>
        </w:rPr>
        <w:t>，</w:t>
      </w:r>
      <w:r>
        <w:rPr>
          <w:rFonts w:hint="eastAsia" w:ascii="Times New Roman" w:hAnsi="Times New Roman" w:cs="Times New Roman"/>
          <w:lang w:val="en-US" w:eastAsia="zh-CN"/>
        </w:rPr>
        <w:t>不可以修改</w:t>
      </w:r>
      <w:r>
        <w:rPr>
          <w:rFonts w:hint="eastAsia" w:ascii="Times New Roman" w:hAnsi="Times New Roman" w:cs="Times New Roman"/>
        </w:rPr>
        <w:t>。</w:t>
      </w:r>
    </w:p>
    <w:p>
      <w:pPr>
        <w:pStyle w:val="48"/>
        <w:ind w:firstLine="0" w:firstLineChars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hint="eastAsia" w:ascii="Times New Roman" w:hAnsi="Times New Roman" w:cs="Times New Roman"/>
        </w:rPr>
        <w:t>）</w:t>
      </w:r>
      <w:r>
        <w:rPr>
          <w:rFonts w:hint="eastAsia" w:ascii="Times New Roman" w:hAnsi="Times New Roman" w:cs="Times New Roman"/>
          <w:lang w:val="en-US" w:eastAsia="zh-CN"/>
        </w:rPr>
        <w:t>填写</w:t>
      </w:r>
      <w:r>
        <w:rPr>
          <w:rFonts w:hint="eastAsia" w:ascii="Times New Roman" w:hAnsi="Times New Roman" w:cs="Times New Roman"/>
        </w:rPr>
        <w:t>Cloud Method</w:t>
      </w:r>
    </w:p>
    <w:p>
      <w:pPr>
        <w:pStyle w:val="48"/>
        <w:ind w:firstLine="48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Cloud Method是物栖云平台定义的TAL设备功能API。物栖云平台通过Method ID和Cloud Method组合（RPC协议包）查询或者控制瘦西湖OS设备。Cloud Method直接从物栖TAL云平台获取，不可以修改。</w:t>
      </w:r>
    </w:p>
    <w:p>
      <w:pPr>
        <w:pStyle w:val="48"/>
        <w:ind w:firstLine="0" w:firstLineChars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hint="eastAsia" w:ascii="Times New Roman" w:hAnsi="Times New Roman" w:cs="Times New Roman"/>
        </w:rPr>
        <w:t>）定义Thing Method</w:t>
      </w:r>
    </w:p>
    <w:p>
      <w:pPr>
        <w:pStyle w:val="48"/>
        <w:ind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Thing Method</w:t>
      </w:r>
      <w:r>
        <w:rPr>
          <w:rFonts w:hint="eastAsia" w:ascii="Times New Roman" w:hAnsi="Times New Roman" w:cs="Times New Roman"/>
        </w:rPr>
        <w:t>是瘦西湖OS设备端运行的设备功能函数，与Method ID及Cloud Method对应。</w:t>
      </w:r>
      <w:r>
        <w:rPr>
          <w:rFonts w:ascii="Times New Roman" w:hAnsi="Times New Roman" w:cs="Times New Roman"/>
        </w:rPr>
        <w:t>IDL对Thing Method的定义</w:t>
      </w:r>
      <w:r>
        <w:rPr>
          <w:rFonts w:hint="eastAsia" w:ascii="Times New Roman" w:hAnsi="Times New Roman" w:cs="Times New Roman"/>
        </w:rPr>
        <w:t>参照</w:t>
      </w:r>
      <w:r>
        <w:rPr>
          <w:rFonts w:ascii="Times New Roman" w:hAnsi="Times New Roman" w:cs="Times New Roman"/>
        </w:rPr>
        <w:t>C语言语法</w:t>
      </w:r>
      <w:r>
        <w:rPr>
          <w:rFonts w:hint="eastAsia" w:ascii="Times New Roman" w:hAnsi="Times New Roman" w:cs="Times New Roman"/>
        </w:rPr>
        <w:t>，格式如下：</w:t>
      </w:r>
    </w:p>
    <w:p>
      <w:pPr>
        <w:pStyle w:val="48"/>
        <w:spacing w:line="240" w:lineRule="auto"/>
        <w:ind w:firstLine="36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__RPC__ 返回值类型 接口名称(maopaoout 参数1类型 参数1名称, maopaoout 参数2类型 参数2名称...maopaoout 参数n类型 参数n名称);</w:t>
      </w:r>
    </w:p>
    <w:p>
      <w:pPr>
        <w:pStyle w:val="48"/>
        <w:numPr>
          <w:ilvl w:val="0"/>
          <w:numId w:val="14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__RPC__：</w:t>
      </w:r>
      <w:r>
        <w:rPr>
          <w:rFonts w:hint="eastAsia" w:ascii="Times New Roman" w:hAnsi="Times New Roman" w:cs="Times New Roman"/>
        </w:rPr>
        <w:t>标记</w:t>
      </w:r>
      <w:r>
        <w:rPr>
          <w:rFonts w:ascii="Times New Roman" w:hAnsi="Times New Roman" w:cs="Times New Roman"/>
        </w:rPr>
        <w:t>该Method可以被</w:t>
      </w:r>
      <w:r>
        <w:rPr>
          <w:rFonts w:hint="eastAsia" w:ascii="Times New Roman" w:hAnsi="Times New Roman" w:cs="Times New Roman"/>
        </w:rPr>
        <w:t>物栖</w:t>
      </w:r>
      <w:r>
        <w:rPr>
          <w:rFonts w:ascii="Times New Roman" w:hAnsi="Times New Roman" w:cs="Times New Roman"/>
        </w:rPr>
        <w:t>云平台远程调用，不添加该标识符则仅仅生成本地的接口模板，无法被远程调用。</w:t>
      </w:r>
    </w:p>
    <w:p>
      <w:pPr>
        <w:pStyle w:val="48"/>
        <w:numPr>
          <w:ilvl w:val="0"/>
          <w:numId w:val="14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返回值类型：固定为int</w:t>
      </w:r>
      <w:r>
        <w:rPr>
          <w:rFonts w:hint="eastAsia" w:ascii="Times New Roman" w:hAnsi="Times New Roman" w:cs="Times New Roman"/>
        </w:rPr>
        <w:t>型</w:t>
      </w:r>
      <w:r>
        <w:rPr>
          <w:rFonts w:ascii="Times New Roman" w:hAnsi="Times New Roman" w:cs="Times New Roman"/>
        </w:rPr>
        <w:t>。Thing Method</w:t>
      </w:r>
      <w:r>
        <w:rPr>
          <w:rFonts w:hint="eastAsia" w:ascii="Times New Roman" w:hAnsi="Times New Roman" w:cs="Times New Roman"/>
        </w:rPr>
        <w:t>在执行完毕后会</w:t>
      </w:r>
      <w:r>
        <w:rPr>
          <w:rFonts w:ascii="Times New Roman" w:hAnsi="Times New Roman" w:cs="Times New Roman"/>
        </w:rPr>
        <w:t>返回int型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错误码。</w:t>
      </w:r>
    </w:p>
    <w:p>
      <w:pPr>
        <w:pStyle w:val="48"/>
        <w:numPr>
          <w:ilvl w:val="0"/>
          <w:numId w:val="14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接口名称：定义Thing Method的</w:t>
      </w:r>
      <w:r>
        <w:rPr>
          <w:rFonts w:hint="eastAsia" w:ascii="Times New Roman" w:hAnsi="Times New Roman" w:cs="Times New Roman"/>
        </w:rPr>
        <w:t>函数</w:t>
      </w:r>
      <w:r>
        <w:rPr>
          <w:rFonts w:ascii="Times New Roman" w:hAnsi="Times New Roman" w:cs="Times New Roman"/>
        </w:rPr>
        <w:t>名称，命名规则与C语言相同。</w:t>
      </w:r>
    </w:p>
    <w:p>
      <w:pPr>
        <w:pStyle w:val="48"/>
        <w:numPr>
          <w:ilvl w:val="0"/>
          <w:numId w:val="14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接口参数定义规则：</w:t>
      </w:r>
    </w:p>
    <w:p>
      <w:pPr>
        <w:pStyle w:val="48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参数入口类型</w:t>
      </w:r>
      <w:r>
        <w:rPr>
          <w:rFonts w:ascii="Times New Roman" w:hAnsi="Times New Roman" w:cs="Times New Roman"/>
        </w:rPr>
        <w:t>：TAL的参数</w:t>
      </w:r>
      <w:r>
        <w:rPr>
          <w:rFonts w:hint="eastAsia" w:ascii="Times New Roman" w:hAnsi="Times New Roman" w:cs="Times New Roman"/>
          <w:lang w:val="en-US" w:eastAsia="zh-CN"/>
        </w:rPr>
        <w:t>入口类型</w:t>
      </w:r>
      <w:r>
        <w:rPr>
          <w:rFonts w:ascii="Times New Roman" w:hAnsi="Times New Roman" w:cs="Times New Roman"/>
        </w:rPr>
        <w:t>分为输入参数和输出参数</w:t>
      </w:r>
      <w:r>
        <w:rPr>
          <w:rFonts w:hint="eastAsia" w:ascii="Times New Roman" w:hAnsi="Times New Roman" w:cs="Times New Roman"/>
          <w:lang w:val="en-US" w:eastAsia="zh-CN"/>
        </w:rPr>
        <w:t>。</w:t>
      </w:r>
      <w:r>
        <w:rPr>
          <w:rFonts w:ascii="Times New Roman" w:hAnsi="Times New Roman" w:cs="Times New Roman"/>
        </w:rPr>
        <w:t>输入参数是</w:t>
      </w:r>
      <w:r>
        <w:rPr>
          <w:rFonts w:hint="eastAsia" w:ascii="Times New Roman" w:hAnsi="Times New Roman" w:cs="Times New Roman"/>
          <w:lang w:val="en-US" w:eastAsia="zh-CN"/>
        </w:rPr>
        <w:t>从</w:t>
      </w:r>
      <w:r>
        <w:rPr>
          <w:rFonts w:hint="eastAsia" w:ascii="Times New Roman" w:hAnsi="Times New Roman" w:cs="Times New Roman"/>
        </w:rPr>
        <w:t>云平台</w:t>
      </w:r>
      <w:r>
        <w:rPr>
          <w:rFonts w:ascii="Times New Roman" w:hAnsi="Times New Roman" w:cs="Times New Roman"/>
        </w:rPr>
        <w:t>传</w:t>
      </w:r>
      <w:r>
        <w:rPr>
          <w:rFonts w:hint="eastAsia" w:ascii="Times New Roman" w:hAnsi="Times New Roman" w:cs="Times New Roman"/>
          <w:lang w:val="en-US" w:eastAsia="zh-CN"/>
        </w:rPr>
        <w:t>给设备TAL API</w:t>
      </w:r>
      <w:r>
        <w:rPr>
          <w:rFonts w:ascii="Times New Roman" w:hAnsi="Times New Roman" w:cs="Times New Roman"/>
        </w:rPr>
        <w:t>的数据</w:t>
      </w:r>
      <w:r>
        <w:rPr>
          <w:rFonts w:hint="eastAsia" w:ascii="Times New Roman" w:hAnsi="Times New Roman" w:cs="Times New Roman"/>
          <w:lang w:eastAsia="zh-CN"/>
        </w:rPr>
        <w:t>，</w:t>
      </w:r>
      <w:r>
        <w:rPr>
          <w:rFonts w:hint="eastAsia" w:ascii="Times New Roman" w:hAnsi="Times New Roman" w:cs="Times New Roman"/>
          <w:lang w:val="en-US" w:eastAsia="zh-CN"/>
        </w:rPr>
        <w:t>用maopaoin标记</w:t>
      </w:r>
      <w:r>
        <w:rPr>
          <w:rFonts w:hint="eastAsia" w:ascii="Times New Roman" w:hAnsi="Times New Roman" w:cs="Times New Roman"/>
          <w:lang w:eastAsia="zh-CN"/>
        </w:rPr>
        <w:t>；</w:t>
      </w:r>
      <w:r>
        <w:rPr>
          <w:rFonts w:ascii="Times New Roman" w:hAnsi="Times New Roman" w:cs="Times New Roman"/>
        </w:rPr>
        <w:t>输</w:t>
      </w:r>
      <w:r>
        <w:rPr>
          <w:rFonts w:hint="eastAsia" w:ascii="Times New Roman" w:hAnsi="Times New Roman" w:cs="Times New Roman"/>
        </w:rPr>
        <w:t>出</w:t>
      </w:r>
      <w:r>
        <w:rPr>
          <w:rFonts w:ascii="Times New Roman" w:hAnsi="Times New Roman" w:cs="Times New Roman"/>
        </w:rPr>
        <w:t>参数是</w:t>
      </w:r>
      <w:r>
        <w:rPr>
          <w:rFonts w:hint="eastAsia" w:ascii="Times New Roman" w:hAnsi="Times New Roman" w:cs="Times New Roman"/>
          <w:lang w:val="en-US" w:eastAsia="zh-CN"/>
        </w:rPr>
        <w:t>设备发给</w:t>
      </w:r>
      <w:r>
        <w:rPr>
          <w:rFonts w:hint="eastAsia" w:ascii="Times New Roman" w:hAnsi="Times New Roman" w:cs="Times New Roman"/>
        </w:rPr>
        <w:t>云平台</w:t>
      </w:r>
      <w:r>
        <w:rPr>
          <w:rFonts w:ascii="Times New Roman" w:hAnsi="Times New Roman" w:cs="Times New Roman"/>
        </w:rPr>
        <w:t>的数据</w:t>
      </w:r>
      <w:r>
        <w:rPr>
          <w:rFonts w:hint="eastAsia" w:ascii="Times New Roman" w:hAnsi="Times New Roman" w:cs="Times New Roman"/>
          <w:lang w:eastAsia="zh-CN"/>
        </w:rPr>
        <w:t>，</w:t>
      </w:r>
      <w:r>
        <w:rPr>
          <w:rFonts w:hint="eastAsia" w:ascii="Times New Roman" w:hAnsi="Times New Roman" w:cs="Times New Roman"/>
          <w:lang w:val="en-US" w:eastAsia="zh-CN"/>
        </w:rPr>
        <w:t>用maopaoout标记</w:t>
      </w:r>
      <w:r>
        <w:rPr>
          <w:rFonts w:ascii="Times New Roman" w:hAnsi="Times New Roman" w:cs="Times New Roman"/>
        </w:rPr>
        <w:t>。</w:t>
      </w:r>
    </w:p>
    <w:p>
      <w:pPr>
        <w:pStyle w:val="48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参数类型：</w:t>
      </w:r>
      <w:r>
        <w:rPr>
          <w:rFonts w:hint="eastAsia" w:ascii="Times New Roman" w:hAnsi="Times New Roman" w:cs="Times New Roman"/>
        </w:rPr>
        <w:t>定义Thing Method的参数类型，规则与C语言相同。</w:t>
      </w:r>
    </w:p>
    <w:p>
      <w:pPr>
        <w:pStyle w:val="48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TAL接口可以有一个或多个输入参数，支持的基础参数类型有bool, int, char *, float、结构体类型。</w:t>
      </w:r>
    </w:p>
    <w:p>
      <w:pPr>
        <w:pStyle w:val="48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TAL接口可以有一个或多个输出参数，支持的基础参数类型有bool, int, char *, float、结构体类型，</w:t>
      </w:r>
      <w:r>
        <w:rPr>
          <w:rFonts w:hint="eastAsia" w:ascii="Times New Roman" w:hAnsi="Times New Roman" w:cs="Times New Roman"/>
        </w:rPr>
        <w:t>以及上述</w:t>
      </w:r>
      <w:r>
        <w:rPr>
          <w:rFonts w:ascii="Times New Roman" w:hAnsi="Times New Roman" w:cs="Times New Roman"/>
        </w:rPr>
        <w:t>类型的数组。</w:t>
      </w:r>
    </w:p>
    <w:p>
      <w:pPr>
        <w:pStyle w:val="48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参数名称：定义Thing Method的参数名称，命名规则与C语言相同。</w:t>
      </w:r>
    </w:p>
    <w:p>
      <w:pPr>
        <w:pStyle w:val="48"/>
        <w:numPr>
          <w:ilvl w:val="0"/>
          <w:numId w:val="16"/>
        </w:numPr>
        <w:ind w:firstLineChars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在一个IDL中，Method ID、Cloud Method、Thing Method是唯一对应关系，不可以重复组合。</w:t>
      </w:r>
    </w:p>
    <w:p>
      <w:pPr>
        <w:bidi w:val="0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316730"/>
            <wp:effectExtent l="0" t="0" r="5080" b="11430"/>
            <wp:docPr id="89" name="图片 89" descr="169960276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16996027631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/>
          <w:lang w:val="en-US" w:eastAsia="zh-CN"/>
        </w:rPr>
        <w:t>图8-4  填写TAL RPC Method</w:t>
      </w:r>
    </w:p>
    <w:p>
      <w:pPr>
        <w:pStyle w:val="48"/>
        <w:ind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3、点击“确认”，将自动生成该项目的TAL代码模板，并保存到项目tal/${project_name}/目录下。</w:t>
      </w:r>
    </w:p>
    <w:p>
      <w:r>
        <w:drawing>
          <wp:inline distT="0" distB="0" distL="114300" distR="114300">
            <wp:extent cx="5267325" cy="3937635"/>
            <wp:effectExtent l="0" t="0" r="9525" b="571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图8-5  生成TAL文件</w:t>
      </w:r>
    </w:p>
    <w:p>
      <w:pPr>
        <w:pStyle w:val="48"/>
        <w:ind w:firstLine="48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生成的TAL代码目录结构如下：</w:t>
      </w:r>
    </w:p>
    <w:p>
      <w:pPr>
        <w:widowControl/>
        <w:ind w:firstLine="540" w:firstLineChars="30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t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al</w:t>
      </w:r>
    </w:p>
    <w:p>
      <w:pPr>
        <w:widowControl/>
        <w:ind w:firstLine="540" w:firstLineChars="300"/>
        <w:jc w:val="left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 xml:space="preserve">└─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myLed</w:t>
      </w:r>
    </w:p>
    <w:p>
      <w:pPr>
        <w:widowControl/>
        <w:ind w:left="420" w:leftChars="0" w:firstLine="420" w:firstLineChars="0"/>
        <w:jc w:val="left"/>
        <w:rPr>
          <w:rFonts w:ascii="Times New Roman" w:hAnsi="Times New Roman" w:eastAsia="宋体" w:cs="Times New Roman"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├─ tal_myLed.c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ab/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ab/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ab/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//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Led 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TAL c文件，需要开发者修改</w:t>
      </w:r>
    </w:p>
    <w:p>
      <w:pPr>
        <w:widowControl/>
        <w:ind w:left="420" w:leftChars="0" w:firstLine="420" w:firstLineChars="0"/>
        <w:jc w:val="left"/>
        <w:rPr>
          <w:rFonts w:ascii="Times New Roman" w:hAnsi="Times New Roman" w:eastAsia="宋体" w:cs="Times New Roman"/>
          <w:kern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├─ tal_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myLed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.h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ab/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ab/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ab/>
      </w:r>
      <w:r>
        <w:rPr>
          <w:rFonts w:hint="eastAsia" w:ascii="Times New Roman" w:hAnsi="Times New Roman" w:eastAsia="宋体" w:cs="Times New Roman"/>
          <w:kern w:val="0"/>
          <w:sz w:val="18"/>
          <w:szCs w:val="18"/>
        </w:rPr>
        <w:t>//Led TAL 头文件，开发者无需修改</w:t>
      </w:r>
    </w:p>
    <w:p>
      <w:pPr>
        <w:widowControl/>
        <w:ind w:left="420" w:leftChars="0" w:firstLine="420" w:firstLineChars="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  <w:t>├─ tal_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myLed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  <w:t>_service.c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  <w:tab/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  <w:tab/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  <w:t>//Led系统服务c文件，开发者无需修改</w:t>
      </w:r>
    </w:p>
    <w:p>
      <w:pPr>
        <w:widowControl/>
        <w:ind w:left="420" w:leftChars="0" w:firstLine="420" w:firstLineChars="0"/>
        <w:jc w:val="left"/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  <w:t>├─ tal_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myLed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  <w:t>_service.h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  <w:tab/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  <w:tab/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  <w:t>//Led系统服务头文件，开发者无需修改</w:t>
      </w:r>
    </w:p>
    <w:p>
      <w:pPr>
        <w:widowControl/>
        <w:ind w:left="420" w:leftChars="0" w:firstLine="420" w:firstLineChars="0"/>
        <w:jc w:val="left"/>
        <w:rPr>
          <w:rFonts w:ascii="Times New Roman" w:hAnsi="Times New Roman" w:eastAsia="宋体" w:cs="Times New Roman"/>
          <w:kern w:val="0"/>
          <w:sz w:val="18"/>
          <w:szCs w:val="18"/>
          <w:lang w:eastAsia="en-US"/>
        </w:rPr>
      </w:pP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  <w:t>└─ tal_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>myLed.maopao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  <w:tab/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  <w:tab/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  <w:t>//Led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val="en-US" w:eastAsia="zh-CN"/>
        </w:rPr>
        <w:t xml:space="preserve"> IDL源文件</w:t>
      </w:r>
      <w:r>
        <w:rPr>
          <w:rFonts w:hint="eastAsia" w:ascii="Times New Roman" w:hAnsi="Times New Roman" w:eastAsia="宋体" w:cs="Times New Roman"/>
          <w:kern w:val="0"/>
          <w:sz w:val="18"/>
          <w:szCs w:val="18"/>
          <w:lang w:eastAsia="en-US"/>
        </w:rPr>
        <w:t>，开发者无需修改</w:t>
      </w:r>
    </w:p>
    <w:p>
      <w:pPr>
        <w:pStyle w:val="48"/>
        <w:ind w:firstLine="0" w:firstLineChars="0"/>
        <w:rPr>
          <w:rFonts w:ascii="Times New Roman" w:hAnsi="Times New Roman" w:cs="Times New Roman"/>
        </w:rPr>
      </w:pPr>
    </w:p>
    <w:p>
      <w:pPr>
        <w:pStyle w:val="48"/>
        <w:ind w:firstLine="480"/>
        <w:rPr>
          <w:rFonts w:ascii="Times New Roman" w:hAnsi="Times New Roman" w:cs="Times New Roman"/>
        </w:rPr>
      </w:pPr>
    </w:p>
    <w:p>
      <w:pPr>
        <w:pStyle w:val="3"/>
        <w:ind w:left="0" w:firstLine="0"/>
      </w:pPr>
      <w:bookmarkStart w:id="12" w:name="_Toc28310"/>
      <w:bookmarkStart w:id="13" w:name="_Toc17388"/>
      <w:r>
        <w:rPr>
          <w:rFonts w:hint="eastAsia"/>
        </w:rPr>
        <w:t>编写TAL</w:t>
      </w:r>
      <w:bookmarkEnd w:id="12"/>
      <w:bookmarkEnd w:id="13"/>
    </w:p>
    <w:p>
      <w:pPr>
        <w:pStyle w:val="48"/>
        <w:ind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在</w:t>
      </w:r>
      <w:r>
        <w:rPr>
          <w:rFonts w:hint="eastAsia" w:ascii="Times New Roman" w:hAnsi="Times New Roman" w:cs="Times New Roman"/>
        </w:rPr>
        <w:t>&lt;编写IDL&gt;章节</w:t>
      </w:r>
      <w:r>
        <w:rPr>
          <w:rFonts w:ascii="Times New Roman" w:hAnsi="Times New Roman" w:cs="Times New Roman"/>
        </w:rPr>
        <w:t>中</w:t>
      </w:r>
      <w:r>
        <w:rPr>
          <w:rFonts w:hint="eastAsia" w:ascii="Times New Roman" w:hAnsi="Times New Roman" w:cs="Times New Roman"/>
        </w:rPr>
        <w:t>介绍了编写</w:t>
      </w:r>
      <w:r>
        <w:rPr>
          <w:rFonts w:ascii="Times New Roman" w:hAnsi="Times New Roman" w:cs="Times New Roman"/>
        </w:rPr>
        <w:t>IDL</w:t>
      </w:r>
      <w:r>
        <w:rPr>
          <w:rFonts w:hint="eastAsia" w:ascii="Times New Roman" w:hAnsi="Times New Roman" w:cs="Times New Roman"/>
        </w:rPr>
        <w:t>的方法</w:t>
      </w:r>
      <w:r>
        <w:rPr>
          <w:rFonts w:ascii="Times New Roman" w:hAnsi="Times New Roman" w:cs="Times New Roman"/>
        </w:rPr>
        <w:t>，并通过</w:t>
      </w:r>
      <w:r>
        <w:rPr>
          <w:rFonts w:hint="eastAsia" w:ascii="Times New Roman" w:hAnsi="Times New Roman" w:cs="Times New Roman"/>
          <w:lang w:val="en-US" w:eastAsia="zh-CN"/>
        </w:rPr>
        <w:t>IDE</w:t>
      </w:r>
      <w:r>
        <w:rPr>
          <w:rFonts w:hint="eastAsia" w:ascii="Times New Roman" w:hAnsi="Times New Roman" w:cs="Times New Roman"/>
        </w:rPr>
        <w:t>工具</w:t>
      </w:r>
      <w:r>
        <w:rPr>
          <w:rFonts w:ascii="Times New Roman" w:hAnsi="Times New Roman" w:cs="Times New Roman"/>
        </w:rPr>
        <w:t>生成</w:t>
      </w:r>
      <w:r>
        <w:rPr>
          <w:rFonts w:hint="eastAsia" w:ascii="Times New Roman" w:hAnsi="Times New Roman" w:cs="Times New Roman"/>
          <w:lang w:val="en-US" w:eastAsia="zh-CN"/>
        </w:rPr>
        <w:t>了</w:t>
      </w:r>
      <w:r>
        <w:rPr>
          <w:rFonts w:ascii="Times New Roman" w:hAnsi="Times New Roman" w:cs="Times New Roman"/>
        </w:rPr>
        <w:t>TAL代码模板。接下来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只要</w:t>
      </w:r>
      <w:r>
        <w:rPr>
          <w:rFonts w:hint="eastAsia" w:ascii="Times New Roman" w:hAnsi="Times New Roman" w:cs="Times New Roman"/>
        </w:rPr>
        <w:t>在TAL代码模板中</w:t>
      </w:r>
      <w:r>
        <w:rPr>
          <w:rFonts w:ascii="Times New Roman" w:hAnsi="Times New Roman" w:cs="Times New Roman"/>
        </w:rPr>
        <w:t>将Thing Method函数一一实现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即可完成TAL的</w:t>
      </w:r>
      <w:r>
        <w:rPr>
          <w:rFonts w:hint="eastAsia" w:ascii="Times New Roman" w:hAnsi="Times New Roman" w:cs="Times New Roman"/>
        </w:rPr>
        <w:t>编写</w:t>
      </w:r>
      <w:r>
        <w:rPr>
          <w:rFonts w:ascii="Times New Roman" w:hAnsi="Times New Roman" w:cs="Times New Roman"/>
        </w:rPr>
        <w:t>。</w:t>
      </w:r>
      <w:r>
        <w:rPr>
          <w:rFonts w:hint="eastAsia" w:ascii="Times New Roman" w:hAnsi="Times New Roman" w:cs="Times New Roman"/>
          <w:lang w:val="en-US" w:eastAsia="zh-CN"/>
        </w:rPr>
        <w:t>以myLed项目为例，</w:t>
      </w:r>
      <w:r>
        <w:rPr>
          <w:rFonts w:ascii="Times New Roman" w:hAnsi="Times New Roman" w:cs="Times New Roman"/>
        </w:rPr>
        <w:t>在生成</w:t>
      </w:r>
      <w:r>
        <w:rPr>
          <w:rFonts w:hint="eastAsia" w:ascii="Times New Roman" w:hAnsi="Times New Roman" w:cs="Times New Roman"/>
          <w:lang w:val="en-US" w:eastAsia="zh-CN"/>
        </w:rPr>
        <w:t>台灯</w:t>
      </w:r>
      <w:r>
        <w:rPr>
          <w:rFonts w:ascii="Times New Roman" w:hAnsi="Times New Roman" w:cs="Times New Roman"/>
        </w:rPr>
        <w:t>TAL源文件过程中，</w:t>
      </w:r>
      <w:r>
        <w:rPr>
          <w:rFonts w:hint="eastAsia" w:ascii="Times New Roman" w:hAnsi="Times New Roman" w:cs="Times New Roman"/>
        </w:rPr>
        <w:t>台灯</w:t>
      </w:r>
      <w:r>
        <w:rPr>
          <w:rFonts w:ascii="Times New Roman" w:hAnsi="Times New Roman" w:cs="Times New Roman"/>
        </w:rPr>
        <w:t>的功能函数</w:t>
      </w:r>
      <w:r>
        <w:rPr>
          <w:rFonts w:hint="eastAsia" w:ascii="Times New Roman" w:hAnsi="Times New Roman" w:cs="Times New Roman"/>
          <w:lang w:val="en-US" w:eastAsia="zh-CN"/>
        </w:rPr>
        <w:t>API</w:t>
      </w:r>
      <w:r>
        <w:rPr>
          <w:rFonts w:ascii="Times New Roman" w:hAnsi="Times New Roman" w:cs="Times New Roman"/>
        </w:rPr>
        <w:t>会按照模板自动填写到源文件tal_</w:t>
      </w:r>
      <w:r>
        <w:rPr>
          <w:rFonts w:hint="eastAsia" w:ascii="Times New Roman" w:hAnsi="Times New Roman" w:cs="Times New Roman"/>
          <w:lang w:val="en-US" w:eastAsia="zh-CN"/>
        </w:rPr>
        <w:t>myL</w:t>
      </w:r>
      <w:r>
        <w:rPr>
          <w:rFonts w:ascii="Times New Roman" w:hAnsi="Times New Roman" w:cs="Times New Roman"/>
        </w:rPr>
        <w:t>ed.c中。在</w:t>
      </w:r>
      <w:r>
        <w:rPr>
          <w:rFonts w:hint="eastAsia" w:ascii="Times New Roman" w:hAnsi="Times New Roman" w:cs="Times New Roman"/>
        </w:rPr>
        <w:t>tal_myLed</w:t>
      </w:r>
      <w:r>
        <w:rPr>
          <w:rFonts w:ascii="Times New Roman" w:hAnsi="Times New Roman" w:cs="Times New Roman"/>
        </w:rPr>
        <w:t>.c中编写程序完善TAL函数内容实现实际功能</w:t>
      </w:r>
      <w:r>
        <w:rPr>
          <w:rFonts w:hint="eastAsia" w:ascii="Times New Roman" w:hAnsi="Times New Roman" w:cs="Times New Roman"/>
          <w:lang w:val="en-US" w:eastAsia="zh-CN"/>
        </w:rPr>
        <w:t>即可</w:t>
      </w:r>
      <w:r>
        <w:rPr>
          <w:rFonts w:ascii="Times New Roman" w:hAnsi="Times New Roman" w:cs="Times New Roman"/>
        </w:rPr>
        <w:t>。</w:t>
      </w:r>
    </w:p>
    <w:p>
      <w:pPr>
        <w:pStyle w:val="48"/>
        <w:ind w:firstLine="480"/>
        <w:rPr>
          <w:rFonts w:ascii="Times New Roman" w:hAnsi="Times New Roman" w:cs="Times New Roman"/>
          <w:highlight w:val="none"/>
        </w:rPr>
      </w:pPr>
      <w:r>
        <w:rPr>
          <w:rFonts w:hint="eastAsia" w:ascii="Times New Roman" w:hAnsi="Times New Roman" w:cs="Times New Roman"/>
          <w:highlight w:val="none"/>
        </w:rPr>
        <w:t>瘦西湖OS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 xml:space="preserve"> TAL</w:t>
      </w:r>
      <w:r>
        <w:rPr>
          <w:rFonts w:hint="eastAsia" w:ascii="Times New Roman" w:hAnsi="Times New Roman" w:cs="Times New Roman"/>
          <w:highlight w:val="none"/>
        </w:rPr>
        <w:t>详细编写方法请参考</w:t>
      </w:r>
      <w:r>
        <w:rPr>
          <w:rFonts w:hint="eastAsia" w:ascii="Times New Roman" w:hAnsi="Times New Roman" w:cs="Times New Roman"/>
          <w:highlight w:val="none"/>
        </w:rPr>
        <w:fldChar w:fldCharType="begin"/>
      </w:r>
      <w:r>
        <w:rPr>
          <w:rFonts w:hint="eastAsia" w:ascii="Times New Roman" w:hAnsi="Times New Roman" w:cs="Times New Roman"/>
          <w:highlight w:val="none"/>
        </w:rPr>
        <w:instrText xml:space="preserve"> HYPERLINK "https://os.qajeejio.com:21080/swl/ide_usage_instructions/火花计划-嵌入式开发岛开发者手册.docx" </w:instrText>
      </w:r>
      <w:r>
        <w:rPr>
          <w:rFonts w:hint="eastAsia" w:ascii="Times New Roman" w:hAnsi="Times New Roman" w:cs="Times New Roman"/>
          <w:highlight w:val="none"/>
        </w:rPr>
        <w:fldChar w:fldCharType="separate"/>
      </w:r>
      <w:r>
        <w:rPr>
          <w:rStyle w:val="38"/>
          <w:rFonts w:hint="eastAsia" w:ascii="Times New Roman" w:hAnsi="Times New Roman" w:cs="Times New Roman"/>
          <w:highlight w:val="none"/>
        </w:rPr>
        <w:t>《</w:t>
      </w:r>
      <w:r>
        <w:rPr>
          <w:rStyle w:val="38"/>
          <w:rFonts w:hint="eastAsia" w:ascii="Times New Roman" w:hAnsi="Times New Roman" w:cs="Times New Roman"/>
          <w:highlight w:val="none"/>
          <w:lang w:eastAsia="zh-CN"/>
        </w:rPr>
        <w:t>火花计划-嵌入式开发岛开发者手册</w:t>
      </w:r>
      <w:r>
        <w:rPr>
          <w:rStyle w:val="38"/>
          <w:rFonts w:hint="eastAsia" w:ascii="Times New Roman" w:hAnsi="Times New Roman" w:cs="Times New Roman"/>
          <w:highlight w:val="none"/>
        </w:rPr>
        <w:t>》</w:t>
      </w:r>
      <w:r>
        <w:rPr>
          <w:rFonts w:hint="eastAsia" w:ascii="Times New Roman" w:hAnsi="Times New Roman" w:cs="Times New Roman"/>
          <w:highlight w:val="none"/>
        </w:rPr>
        <w:fldChar w:fldCharType="end"/>
      </w:r>
      <w:r>
        <w:rPr>
          <w:rFonts w:hint="eastAsia" w:ascii="Times New Roman" w:hAnsi="Times New Roman" w:cs="Times New Roman"/>
          <w:highlight w:val="none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eastAsia="宋体"/>
          <w:sz w:val="24"/>
          <w:lang w:val="en-US" w:eastAsia="zh-CN"/>
        </w:rPr>
      </w:pPr>
    </w:p>
    <w:p>
      <w:pPr>
        <w:pStyle w:val="2"/>
        <w:bidi w:val="0"/>
        <w:rPr>
          <w:rFonts w:hint="eastAsia"/>
          <w:highlight w:val="none"/>
          <w:lang w:val="en-US" w:eastAsia="zh-CN"/>
        </w:rPr>
      </w:pPr>
      <w:bookmarkStart w:id="14" w:name="_Toc17706"/>
      <w:r>
        <w:rPr>
          <w:rFonts w:hint="eastAsia"/>
          <w:highlight w:val="none"/>
          <w:lang w:val="en-US" w:eastAsia="zh-CN"/>
        </w:rPr>
        <w:t>编写main</w:t>
      </w:r>
      <w:bookmarkEnd w:id="14"/>
    </w:p>
    <w:p>
      <w:pPr>
        <w:pStyle w:val="48"/>
        <w:ind w:firstLine="48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项目的主程序入口位于application/${project_name}/app_main.c，开发者可以在该文件中进行设备应用程序的开发。以myLed项目为例，必要的开发工作有：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1、包含tal头文件。</w:t>
      </w:r>
    </w:p>
    <w:p>
      <w:pPr>
        <w:pStyle w:val="48"/>
        <w:ind w:firstLine="48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#include "tal_myLed.h"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2、在user_main()函数中添加服务tal_*_serviceGroup。</w:t>
      </w:r>
    </w:p>
    <w:p>
      <w:pPr>
        <w:pStyle w:val="48"/>
        <w:ind w:firstLine="48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maopaoServerAddServices(tal_myLed_serviceGroup);</w:t>
      </w:r>
    </w:p>
    <w:p>
      <w:pPr>
        <w:pStyle w:val="48"/>
        <w:ind w:firstLine="48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tal_myLed_serviceGroup</w:t>
      </w:r>
      <w:r>
        <w:rPr>
          <w:rFonts w:hint="eastAsia" w:ascii="Times New Roman" w:hAnsi="Times New Roman" w:cs="Times New Roman"/>
          <w:lang w:val="en-US" w:eastAsia="zh-CN"/>
        </w:rPr>
        <w:t>定义在tal_led_service.c中，在tal_led_service.h中声明，在编写IDL后由IDE工具自动生成，开发者不需要编写。其他项目与myLed项目类似。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3、在swl_main()函数中选择启动RPC通信通道。</w:t>
      </w:r>
    </w:p>
    <w:p>
      <w:pPr>
        <w:pStyle w:val="48"/>
        <w:ind w:firstLine="48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maopaoServerInit(maopaoChannelUartInit());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lang w:val="en-US" w:eastAsia="zh-CN"/>
        </w:rPr>
        <w:t>//TAL本地调试</w:t>
      </w:r>
      <w:r>
        <w:rPr>
          <w:rFonts w:hint="eastAsia" w:ascii="Times New Roman" w:hAnsi="Times New Roman" w:cs="Times New Roman"/>
          <w:lang w:val="en-US" w:eastAsia="zh-CN"/>
        </w:rPr>
        <w:t>通道</w:t>
      </w:r>
    </w:p>
    <w:p>
      <w:pPr>
        <w:pStyle w:val="48"/>
        <w:ind w:firstLine="480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maopaoServerInit(maopaoChannelMqttInit());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lang w:val="en-US" w:eastAsia="zh-CN"/>
        </w:rPr>
        <w:t xml:space="preserve">//TAL </w:t>
      </w:r>
      <w:r>
        <w:rPr>
          <w:rFonts w:hint="eastAsia" w:ascii="Times New Roman" w:hAnsi="Times New Roman" w:cs="Times New Roman"/>
          <w:lang w:val="en-US" w:eastAsia="zh-CN"/>
        </w:rPr>
        <w:t>冒泡通信通道</w:t>
      </w:r>
    </w:p>
    <w:p>
      <w:pPr>
        <w:pStyle w:val="48"/>
        <w:ind w:firstLine="48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注意：上面两个通道二选一，只能同时开启一个。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4、编写自定义的应用程序。</w:t>
      </w:r>
    </w:p>
    <w:p>
      <w:pPr>
        <w:numPr>
          <w:ilvl w:val="0"/>
          <w:numId w:val="0"/>
        </w:numPr>
        <w:tabs>
          <w:tab w:val="left" w:pos="5395"/>
        </w:tabs>
        <w:rPr>
          <w:rFonts w:hint="default"/>
          <w:highlight w:val="yellow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15" w:name="_Toc21600"/>
      <w:r>
        <w:rPr>
          <w:rFonts w:hint="eastAsia"/>
          <w:lang w:val="en-US" w:eastAsia="zh-CN"/>
        </w:rPr>
        <w:t>Kconfig</w:t>
      </w:r>
      <w:bookmarkEnd w:id="15"/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1、点击IDE工具底部工具栏“Kconfig”按钮。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2、IDE窗口将显示瘦西湖OS的配置界面。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3、在配置界面左侧目录可查看瘦西湖OS的所有配置选项。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4、点击所需配置项，在目录右侧界面设置对应参数。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5、点击“保存”按钮完成Kconfig配置。</w:t>
      </w:r>
    </w:p>
    <w:p>
      <w:pPr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825750"/>
            <wp:effectExtent l="0" t="0" r="6350" b="8890"/>
            <wp:docPr id="17" name="图片 17" descr="1695799746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957997468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图10-1  Kconfig配置界面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ind w:firstLine="480" w:firstLineChars="200"/>
        <w:jc w:val="both"/>
        <w:rPr>
          <w:rFonts w:hint="default" w:ascii="Times New Roman" w:hAnsi="Times New Roman" w:eastAsia="宋体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4"/>
          <w:highlight w:val="none"/>
          <w:lang w:val="en-US" w:eastAsia="zh-CN"/>
        </w:rPr>
        <w:t>仍以myLed项目为例，本项目没有特殊Kconfig配置需求，采用系统默认配置即可。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both"/>
        <w:rPr>
          <w:rFonts w:hint="default" w:ascii="Times New Roman" w:hAnsi="Times New Roman" w:eastAsia="宋体"/>
          <w:sz w:val="24"/>
          <w:highlight w:val="none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16" w:name="_Toc31136"/>
      <w:r>
        <w:rPr>
          <w:rFonts w:hint="eastAsia"/>
          <w:lang w:val="en-US" w:eastAsia="zh-CN"/>
        </w:rPr>
        <w:t>编译、烧录、清除</w:t>
      </w:r>
      <w:bookmarkEnd w:id="16"/>
    </w:p>
    <w:p>
      <w:pPr>
        <w:pStyle w:val="3"/>
        <w:bidi w:val="0"/>
        <w:rPr>
          <w:rFonts w:hint="default"/>
          <w:lang w:val="en-US" w:eastAsia="zh-CN"/>
        </w:rPr>
      </w:pPr>
      <w:bookmarkStart w:id="17" w:name="_Toc11815"/>
      <w:r>
        <w:rPr>
          <w:rFonts w:hint="eastAsia"/>
          <w:lang w:val="en-US" w:eastAsia="zh-CN"/>
        </w:rPr>
        <w:t>编译</w:t>
      </w:r>
      <w:bookmarkEnd w:id="17"/>
    </w:p>
    <w:p>
      <w:pPr>
        <w:spacing w:line="420" w:lineRule="exac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（1）点击IDE底部工具栏中“编译”按钮开始编译代码。</w:t>
      </w:r>
    </w:p>
    <w:p>
      <w:r>
        <w:drawing>
          <wp:inline distT="0" distB="0" distL="114300" distR="114300">
            <wp:extent cx="5272405" cy="3947795"/>
            <wp:effectExtent l="0" t="0" r="4445" b="1460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图11-1  开始编译</w:t>
      </w:r>
    </w:p>
    <w:p>
      <w:pPr>
        <w:spacing w:line="420" w:lineRule="exac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（2）编译成功后将出现成功提醒。</w:t>
      </w:r>
    </w:p>
    <w:p>
      <w:r>
        <w:drawing>
          <wp:inline distT="0" distB="0" distL="114300" distR="114300">
            <wp:extent cx="5272405" cy="3955415"/>
            <wp:effectExtent l="0" t="0" r="4445" b="698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图11-2  编译成功</w:t>
      </w:r>
    </w:p>
    <w:p>
      <w:pPr>
        <w:spacing w:line="420" w:lineRule="exac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8" w:name="_Toc3305"/>
      <w:r>
        <w:rPr>
          <w:rFonts w:hint="eastAsia"/>
          <w:lang w:val="en-US" w:eastAsia="zh-CN"/>
        </w:rPr>
        <w:t>烧录固件</w:t>
      </w:r>
      <w:bookmarkEnd w:id="18"/>
    </w:p>
    <w:p>
      <w:pPr>
        <w:spacing w:line="420" w:lineRule="exac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（1）选择设备对应的串口号。点击IDE底部工具栏中“切换串口”按钮，在IDE顶部“选择串口”下拉菜单中选择设备对应的串口号。</w:t>
      </w:r>
    </w:p>
    <w:p>
      <w:r>
        <w:drawing>
          <wp:inline distT="0" distB="0" distL="114300" distR="114300">
            <wp:extent cx="5272405" cy="3945255"/>
            <wp:effectExtent l="0" t="0" r="4445" b="1714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图11-3  切换到设备对应的串口</w:t>
      </w:r>
    </w:p>
    <w:p>
      <w:pPr>
        <w:spacing w:line="420" w:lineRule="exac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（2）点击“烧录固件”按钮开始烧录固件。</w:t>
      </w:r>
    </w:p>
    <w:p>
      <w:pPr>
        <w:bidi w:val="0"/>
      </w:pPr>
      <w:r>
        <w:drawing>
          <wp:inline distT="0" distB="0" distL="114300" distR="114300">
            <wp:extent cx="5262880" cy="3223260"/>
            <wp:effectExtent l="0" t="0" r="13970" b="1524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图11-4  开始烧录</w:t>
      </w:r>
    </w:p>
    <w:p>
      <w:pPr>
        <w:spacing w:line="420" w:lineRule="exac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（3）固件烧录完毕后将出现如下类似界面。</w:t>
      </w:r>
    </w:p>
    <w:p>
      <w:pPr>
        <w:bidi w:val="0"/>
      </w:pPr>
      <w:r>
        <w:drawing>
          <wp:inline distT="0" distB="0" distL="114300" distR="114300">
            <wp:extent cx="5266690" cy="3226435"/>
            <wp:effectExtent l="0" t="0" r="10160" b="1206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图11-5  烧录完成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9" w:name="_Toc18"/>
      <w:r>
        <w:rPr>
          <w:rFonts w:hint="eastAsia"/>
          <w:lang w:val="en-US" w:eastAsia="zh-CN"/>
        </w:rPr>
        <w:t>清除</w:t>
      </w:r>
      <w:bookmarkEnd w:id="19"/>
    </w:p>
    <w:p>
      <w:pPr>
        <w:rPr>
          <w:rFonts w:hint="default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（1）点击IDE底部工具栏中“清除”按钮开始清除编译记录。</w:t>
      </w:r>
    </w:p>
    <w:p>
      <w:pPr>
        <w:bidi w:val="0"/>
      </w:pPr>
      <w:r>
        <w:drawing>
          <wp:inline distT="0" distB="0" distL="114300" distR="114300">
            <wp:extent cx="5272405" cy="3950335"/>
            <wp:effectExtent l="0" t="0" r="4445" b="1206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图11-6  开始清除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（2）IDE将清除编译记录、编译生成的文件，清除完毕后界面如下。</w:t>
      </w:r>
    </w:p>
    <w:p>
      <w:pPr>
        <w:bidi w:val="0"/>
      </w:pPr>
      <w:r>
        <w:drawing>
          <wp:inline distT="0" distB="0" distL="114300" distR="114300">
            <wp:extent cx="5272405" cy="3960495"/>
            <wp:effectExtent l="0" t="0" r="4445" b="190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图11-7  清除完成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20" w:name="_Toc11007"/>
      <w:r>
        <w:rPr>
          <w:rFonts w:hint="eastAsia"/>
          <w:lang w:val="en-US" w:eastAsia="zh-CN"/>
        </w:rPr>
        <w:t>清除、编译、烧录</w:t>
      </w:r>
      <w:bookmarkEnd w:id="20"/>
    </w:p>
    <w:p>
      <w:pPr>
        <w:pStyle w:val="48"/>
        <w:ind w:left="0" w:leftChars="0" w:firstLine="48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点击IDE底部工具栏中“清除、编译、烧录”按钮将一键完成清除、编译、烧录工作。</w:t>
      </w:r>
    </w:p>
    <w:p>
      <w:pPr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66210"/>
            <wp:effectExtent l="0" t="0" r="3175" b="11430"/>
            <wp:docPr id="6" name="图片 6" descr="1699605926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96059266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图11-8  </w:t>
      </w:r>
      <w:r>
        <w:rPr>
          <w:rFonts w:hint="eastAsia" w:ascii="Times New Roman" w:hAnsi="Times New Roman" w:cs="Times New Roman"/>
          <w:lang w:val="en-US" w:eastAsia="zh-CN"/>
        </w:rPr>
        <w:t>清除、编译、烧录</w:t>
      </w:r>
      <w:r>
        <w:rPr>
          <w:rFonts w:hint="eastAsia"/>
          <w:lang w:val="en-US" w:eastAsia="zh-CN"/>
        </w:rPr>
        <w:t>按钮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21" w:name="_Toc17643"/>
      <w:r>
        <w:rPr>
          <w:rFonts w:hint="eastAsia"/>
          <w:lang w:val="en-US" w:eastAsia="zh-CN"/>
        </w:rPr>
        <w:t>烧录密钥</w:t>
      </w:r>
      <w:bookmarkEnd w:id="21"/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1、密钥文件包含瘦西湖OS设备的身份信息和网络鉴权信息。瘦西湖设备在烧录密钥文件后才能注册到冒泡云平台。密钥文件须向中科物栖申请。密钥文件以.jk作为文件后缀，比如ZKWQAABA000A.jk。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2、选择设备对应的串口号。点击IDE底部工具栏中“切换串口”按钮，在IDE顶部“选择串口”下拉菜单中选择设备对应的串口号。</w:t>
      </w:r>
    </w:p>
    <w:p>
      <w:pPr>
        <w:bidi w:val="0"/>
      </w:pPr>
      <w:r>
        <w:drawing>
          <wp:inline distT="0" distB="0" distL="114300" distR="114300">
            <wp:extent cx="5272405" cy="3950335"/>
            <wp:effectExtent l="0" t="0" r="4445" b="12065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/>
          <w:lang w:val="en-US" w:eastAsia="zh-CN"/>
        </w:rPr>
        <w:t>图12-1  切换到设备对应的串口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3、选择密钥并烧录。点击IDE底部工具栏中“烧录密钥”按钮，在IDE弹出的窗口中“选择密钥文件”，选中密钥文件后，IDE将自动开始烧录密钥到设备。</w:t>
      </w:r>
    </w:p>
    <w:p>
      <w:pPr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828290"/>
            <wp:effectExtent l="0" t="0" r="6350" b="6350"/>
            <wp:docPr id="4" name="图片 4" descr="1695798265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579826519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/>
          <w:lang w:val="en-US" w:eastAsia="zh-CN"/>
        </w:rPr>
        <w:t>图12-2  开始烧录密钥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4、在密钥烧录过程中可以在IDE“终端”窗口查看日志信息。</w:t>
      </w:r>
    </w:p>
    <w:p>
      <w:pPr>
        <w:bidi w:val="0"/>
      </w:pPr>
      <w:r>
        <w:drawing>
          <wp:inline distT="0" distB="0" distL="114300" distR="114300">
            <wp:extent cx="5272405" cy="3952875"/>
            <wp:effectExtent l="0" t="0" r="4445" b="9525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图12-3  烧录密钥日志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注：使用串口通道调试设备时候不需要烧录密钥。在设备联网到冒泡云平台时候需要烧录密钥。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22" w:name="_Toc28476"/>
      <w:r>
        <w:rPr>
          <w:rFonts w:hint="eastAsia"/>
          <w:lang w:val="en-US" w:eastAsia="zh-CN"/>
        </w:rPr>
        <w:t>开启日志</w:t>
      </w:r>
      <w:bookmarkEnd w:id="22"/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1、选择设备对应的串口号。点击IDE底部工具栏中“切换串口”按钮，在IDE顶部“选择串口”下拉菜单中选择设备对应的串口号。</w:t>
      </w:r>
    </w:p>
    <w:p>
      <w:pPr>
        <w:bidi w:val="0"/>
      </w:pPr>
      <w:r>
        <w:drawing>
          <wp:inline distT="0" distB="0" distL="114300" distR="114300">
            <wp:extent cx="5268595" cy="3959225"/>
            <wp:effectExtent l="0" t="0" r="8255" b="317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/>
          <w:lang w:val="en-US" w:eastAsia="zh-CN"/>
        </w:rPr>
        <w:t>图13-1  切换设备对应的串口</w:t>
      </w:r>
    </w:p>
    <w:p>
      <w:pPr>
        <w:pStyle w:val="48"/>
        <w:ind w:left="0" w:leftChars="0" w:firstLine="480" w:firstLineChars="20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选择成功后，将弹出成功提醒“您选择了：COM”，同时“切换串口”按钮将显示切换后的串口号。</w:t>
      </w:r>
    </w:p>
    <w:p>
      <w:pPr>
        <w:bidi w:val="0"/>
      </w:pPr>
      <w:r>
        <w:drawing>
          <wp:inline distT="0" distB="0" distL="114300" distR="114300">
            <wp:extent cx="5272405" cy="3937635"/>
            <wp:effectExtent l="0" t="0" r="4445" b="5715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/>
          <w:lang w:val="en-US" w:eastAsia="zh-CN"/>
        </w:rPr>
        <w:t>图13-2  切换串口成功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2、点击“开启日志”按钮，IDE将显示设备串口日志信息。</w:t>
      </w:r>
    </w:p>
    <w:p>
      <w:pPr>
        <w:bidi w:val="0"/>
      </w:pPr>
      <w:r>
        <w:drawing>
          <wp:inline distT="0" distB="0" distL="114300" distR="114300">
            <wp:extent cx="5267325" cy="3932555"/>
            <wp:effectExtent l="0" t="0" r="9525" b="1079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/>
          <w:lang w:val="en-US" w:eastAsia="zh-CN"/>
        </w:rPr>
        <w:t>图13-3  开启日志</w:t>
      </w:r>
    </w:p>
    <w:p>
      <w:pPr>
        <w:bidi w:val="0"/>
      </w:pPr>
      <w:r>
        <w:drawing>
          <wp:inline distT="0" distB="0" distL="114300" distR="114300">
            <wp:extent cx="5266690" cy="3929380"/>
            <wp:effectExtent l="0" t="0" r="10160" b="13970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/>
          <w:lang w:val="en-US" w:eastAsia="zh-CN"/>
        </w:rPr>
        <w:t>图13-4  串口日志界面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3、再次点击“串口日志”按钮将关闭串口日志功能，IDE不再显示设备串口日志。</w:t>
      </w:r>
    </w:p>
    <w:p>
      <w:pPr>
        <w:pStyle w:val="48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bidi w:val="0"/>
        <w:rPr>
          <w:rFonts w:hint="eastAsia"/>
          <w:highlight w:val="none"/>
          <w:lang w:val="en-US" w:eastAsia="zh-CN"/>
        </w:rPr>
      </w:pPr>
      <w:bookmarkStart w:id="23" w:name="_Toc28543"/>
      <w:r>
        <w:rPr>
          <w:rFonts w:hint="eastAsia"/>
          <w:highlight w:val="none"/>
          <w:lang w:val="en-US" w:eastAsia="zh-CN"/>
        </w:rPr>
        <w:t>TAL调试</w:t>
      </w:r>
      <w:bookmarkEnd w:id="23"/>
    </w:p>
    <w:p>
      <w:pPr>
        <w:pStyle w:val="3"/>
        <w:bidi w:val="0"/>
        <w:rPr>
          <w:rFonts w:hint="default"/>
          <w:lang w:val="en-US" w:eastAsia="zh-CN"/>
        </w:rPr>
      </w:pPr>
      <w:bookmarkStart w:id="24" w:name="_Toc31425"/>
      <w:r>
        <w:rPr>
          <w:rFonts w:hint="eastAsia"/>
          <w:lang w:val="en-US" w:eastAsia="zh-CN"/>
        </w:rPr>
        <w:t>TAL本地调试</w:t>
      </w:r>
      <w:bookmarkEnd w:id="24"/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1、点击“TAL调试”按钮，在IDE窗口顶部选择“TAL本地调试”。</w:t>
      </w:r>
    </w:p>
    <w:p>
      <w:pPr>
        <w:bidi w:val="0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309110"/>
            <wp:effectExtent l="0" t="0" r="5080" b="3810"/>
            <wp:docPr id="93" name="图片 93" descr="1699603699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169960369939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图14-1  选择TAL本地调试</w:t>
      </w:r>
    </w:p>
    <w:p>
      <w:pPr>
        <w:bidi w:val="0"/>
      </w:pPr>
      <w:r>
        <w:rPr>
          <w:rFonts w:hint="eastAsia" w:ascii="Calibri" w:hAnsi="Calibri" w:eastAsia="宋体" w:cs="Times New Roman"/>
          <w:sz w:val="24"/>
          <w:lang w:val="en-US" w:eastAsia="zh-CN"/>
        </w:rPr>
        <w:t>2、在“TAL本地调试”界面配置串口信息，配置完毕后点击“打开串口”。</w:t>
      </w:r>
    </w:p>
    <w:p>
      <w:pPr>
        <w:bidi w:val="0"/>
      </w:pPr>
    </w:p>
    <w:p>
      <w:pPr>
        <w:bidi w:val="0"/>
      </w:pPr>
      <w:r>
        <w:drawing>
          <wp:inline distT="0" distB="0" distL="114300" distR="114300">
            <wp:extent cx="5268595" cy="3789045"/>
            <wp:effectExtent l="0" t="0" r="0" b="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rcRect t="37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图14-2  TAL本地调试 - 配置串口</w:t>
      </w:r>
    </w:p>
    <w:p>
      <w:pPr>
        <w:numPr>
          <w:ilvl w:val="0"/>
          <w:numId w:val="0"/>
        </w:numPr>
        <w:spacing w:line="420" w:lineRule="exact"/>
        <w:ind w:leftChars="0"/>
      </w:pPr>
      <w:r>
        <w:rPr>
          <w:rFonts w:hint="eastAsia" w:ascii="Calibri" w:hAnsi="Calibri" w:eastAsia="宋体" w:cs="Times New Roman"/>
          <w:sz w:val="24"/>
          <w:lang w:val="en-US" w:eastAsia="zh-CN"/>
        </w:rPr>
        <w:t>3、打开串口后，IDE</w:t>
      </w:r>
      <w:r>
        <w:rPr>
          <w:rFonts w:hint="eastAsia" w:ascii="Calibri" w:hAnsi="Calibri" w:eastAsia="宋体" w:cs="Times New Roman"/>
          <w:sz w:val="24"/>
        </w:rPr>
        <w:t>工具将自动向台灯发送API查询</w:t>
      </w:r>
      <w:r>
        <w:rPr>
          <w:rFonts w:hint="eastAsia" w:ascii="Calibri" w:hAnsi="Calibri" w:eastAsia="宋体" w:cs="Times New Roman"/>
          <w:sz w:val="24"/>
          <w:lang w:val="en-US" w:eastAsia="zh-CN"/>
        </w:rPr>
        <w:t>指令</w:t>
      </w:r>
      <w:r>
        <w:rPr>
          <w:rFonts w:hint="eastAsia" w:ascii="Calibri" w:hAnsi="Calibri" w:eastAsia="宋体" w:cs="Times New Roman"/>
          <w:sz w:val="24"/>
        </w:rPr>
        <w:t>。台灯</w:t>
      </w:r>
      <w:r>
        <w:rPr>
          <w:rFonts w:hint="eastAsia" w:ascii="Calibri" w:hAnsi="Calibri" w:eastAsia="宋体" w:cs="Times New Roman"/>
          <w:sz w:val="24"/>
          <w:lang w:val="en-US" w:eastAsia="zh-CN"/>
        </w:rPr>
        <w:t>收到指令后会</w:t>
      </w:r>
      <w:r>
        <w:rPr>
          <w:rFonts w:hint="eastAsia" w:ascii="Calibri" w:hAnsi="Calibri" w:eastAsia="宋体" w:cs="Times New Roman"/>
          <w:sz w:val="24"/>
        </w:rPr>
        <w:t>发送支持的API功能到</w:t>
      </w:r>
      <w:r>
        <w:rPr>
          <w:rFonts w:hint="eastAsia" w:ascii="Calibri" w:hAnsi="Calibri" w:eastAsia="宋体" w:cs="Times New Roman"/>
          <w:sz w:val="24"/>
          <w:lang w:val="en-US" w:eastAsia="zh-CN"/>
        </w:rPr>
        <w:t>IDE并在窗口</w:t>
      </w:r>
      <w:r>
        <w:rPr>
          <w:rFonts w:hint="eastAsia" w:ascii="Calibri" w:hAnsi="Calibri" w:eastAsia="宋体" w:cs="Times New Roman"/>
          <w:sz w:val="24"/>
        </w:rPr>
        <w:t>显示。</w:t>
      </w:r>
    </w:p>
    <w:p>
      <w:pPr>
        <w:bidi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64915"/>
            <wp:effectExtent l="0" t="0" r="6350" b="14605"/>
            <wp:docPr id="8" name="图片 8" descr="27db9b61ac8b8411b960e0399860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7db9b61ac8b8411b960e0399860bf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图14-3  TAL本地调试 - 获取RPC API列表</w:t>
      </w:r>
    </w:p>
    <w:p>
      <w:pPr>
        <w:numPr>
          <w:ilvl w:val="0"/>
          <w:numId w:val="0"/>
        </w:numPr>
        <w:spacing w:line="420" w:lineRule="exact"/>
        <w:ind w:leftChars="0"/>
        <w:rPr>
          <w:rFonts w:hint="eastAsia" w:ascii="Calibri" w:hAnsi="Calibri" w:eastAsia="宋体" w:cs="Times New Roman"/>
          <w:sz w:val="24"/>
          <w:lang w:eastAsia="zh-CN"/>
        </w:rPr>
      </w:pPr>
      <w:r>
        <w:rPr>
          <w:rFonts w:hint="eastAsia" w:ascii="Calibri" w:hAnsi="Calibri" w:eastAsia="宋体" w:cs="Times New Roman"/>
          <w:sz w:val="24"/>
          <w:lang w:val="en-US" w:eastAsia="zh-CN"/>
        </w:rPr>
        <w:t>4、</w:t>
      </w:r>
      <w:r>
        <w:rPr>
          <w:rFonts w:hint="eastAsia" w:ascii="Calibri" w:hAnsi="Calibri" w:eastAsia="宋体" w:cs="Times New Roman"/>
          <w:sz w:val="24"/>
        </w:rPr>
        <w:t>现在可以通过</w:t>
      </w:r>
      <w:r>
        <w:rPr>
          <w:rFonts w:hint="eastAsia" w:ascii="Calibri" w:hAnsi="Calibri" w:eastAsia="宋体" w:cs="Times New Roman"/>
          <w:sz w:val="24"/>
          <w:lang w:val="en-US" w:eastAsia="zh-CN"/>
        </w:rPr>
        <w:t>TAL本地调试</w:t>
      </w:r>
      <w:r>
        <w:rPr>
          <w:rFonts w:hint="eastAsia" w:ascii="Calibri" w:hAnsi="Calibri" w:eastAsia="宋体" w:cs="Times New Roman"/>
          <w:sz w:val="24"/>
        </w:rPr>
        <w:t>工具来</w:t>
      </w:r>
      <w:r>
        <w:rPr>
          <w:rFonts w:hint="eastAsia" w:ascii="Calibri" w:hAnsi="Calibri" w:eastAsia="宋体" w:cs="Times New Roman"/>
          <w:sz w:val="24"/>
          <w:lang w:val="en-US" w:eastAsia="zh-CN"/>
        </w:rPr>
        <w:t>调试</w:t>
      </w:r>
      <w:r>
        <w:rPr>
          <w:rFonts w:hint="eastAsia" w:ascii="Calibri" w:hAnsi="Calibri" w:eastAsia="宋体" w:cs="Times New Roman"/>
          <w:sz w:val="24"/>
        </w:rPr>
        <w:t>台灯</w:t>
      </w:r>
      <w:r>
        <w:rPr>
          <w:rFonts w:hint="eastAsia" w:ascii="Calibri" w:hAnsi="Calibri" w:eastAsia="宋体" w:cs="Times New Roman"/>
          <w:sz w:val="24"/>
          <w:lang w:eastAsia="zh-CN"/>
        </w:rPr>
        <w:t>。</w:t>
      </w:r>
    </w:p>
    <w:p>
      <w:pPr>
        <w:numPr>
          <w:ilvl w:val="0"/>
          <w:numId w:val="0"/>
        </w:numPr>
        <w:spacing w:line="420" w:lineRule="exact"/>
        <w:rPr>
          <w:rFonts w:hint="eastAsia"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  <w:lang w:val="en-US" w:eastAsia="zh-CN"/>
        </w:rPr>
        <w:t>（1）获取</w:t>
      </w:r>
      <w:r>
        <w:rPr>
          <w:rFonts w:hint="eastAsia" w:ascii="Calibri" w:hAnsi="Calibri" w:eastAsia="宋体" w:cs="Times New Roman"/>
          <w:sz w:val="24"/>
        </w:rPr>
        <w:t>台灯</w:t>
      </w:r>
      <w:r>
        <w:rPr>
          <w:rFonts w:hint="eastAsia" w:ascii="Calibri" w:hAnsi="Calibri" w:eastAsia="宋体" w:cs="Times New Roman"/>
          <w:sz w:val="24"/>
          <w:lang w:val="en-US" w:eastAsia="zh-CN"/>
        </w:rPr>
        <w:t>开关状态</w:t>
      </w:r>
      <w:r>
        <w:rPr>
          <w:rFonts w:hint="eastAsia" w:ascii="Calibri" w:hAnsi="Calibri" w:eastAsia="宋体" w:cs="Times New Roman"/>
          <w:sz w:val="24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900" w:leftChars="200" w:hanging="480" w:hangingChars="200"/>
        <w:textAlignment w:val="auto"/>
        <w:rPr>
          <w:rFonts w:hint="eastAsia"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在</w:t>
      </w:r>
      <w:r>
        <w:rPr>
          <w:rFonts w:hint="eastAsia" w:ascii="Calibri" w:hAnsi="Calibri" w:eastAsia="宋体" w:cs="Times New Roman"/>
          <w:sz w:val="24"/>
          <w:lang w:val="en-US" w:eastAsia="zh-CN"/>
        </w:rPr>
        <w:t>工具</w:t>
      </w:r>
      <w:r>
        <w:rPr>
          <w:rFonts w:hint="eastAsia" w:ascii="Calibri" w:hAnsi="Calibri" w:eastAsia="宋体" w:cs="Times New Roman"/>
          <w:sz w:val="24"/>
        </w:rPr>
        <w:t>左边的API功能列表中找到getOnOff并选中</w:t>
      </w:r>
      <w:r>
        <w:rPr>
          <w:rFonts w:hint="eastAsia" w:ascii="Calibri" w:hAnsi="Calibri" w:eastAsia="宋体" w:cs="Times New Roman"/>
          <w:sz w:val="24"/>
          <w:lang w:eastAsia="zh-CN"/>
        </w:rPr>
        <w:t>，</w:t>
      </w:r>
      <w:r>
        <w:rPr>
          <w:rFonts w:hint="eastAsia" w:ascii="Calibri" w:hAnsi="Calibri" w:eastAsia="宋体" w:cs="Times New Roman"/>
          <w:sz w:val="24"/>
        </w:rPr>
        <w:t>此时在“method”文本框将显示“getOnOff”。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900" w:leftChars="200" w:hanging="480" w:hangingChars="200"/>
        <w:textAlignment w:val="auto"/>
        <w:rPr>
          <w:rFonts w:hint="eastAsia" w:ascii="Calibri" w:hAnsi="Calibri" w:eastAsia="宋体" w:cs="Times New Roman"/>
          <w:sz w:val="24"/>
          <w:lang w:val="en-US" w:eastAsia="zh-CN"/>
        </w:rPr>
      </w:pPr>
      <w:r>
        <w:rPr>
          <w:rFonts w:hint="eastAsia" w:ascii="Calibri" w:hAnsi="Calibri" w:eastAsia="宋体" w:cs="Times New Roman"/>
          <w:sz w:val="24"/>
          <w:lang w:val="en-US" w:eastAsia="zh-CN"/>
        </w:rPr>
        <w:t>点击“插入命令”，工具将生成RPC命令；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900" w:leftChars="200" w:hanging="480" w:hangingChars="200"/>
        <w:textAlignment w:val="auto"/>
        <w:rPr>
          <w:rFonts w:hint="eastAsia" w:ascii="Calibri" w:hAnsi="Calibri" w:eastAsia="宋体" w:cs="Times New Roman"/>
          <w:sz w:val="24"/>
          <w:lang w:val="en-US" w:eastAsia="zh-CN"/>
        </w:rPr>
      </w:pPr>
      <w:r>
        <w:rPr>
          <w:rFonts w:hint="eastAsia" w:ascii="Calibri" w:hAnsi="Calibri" w:eastAsia="宋体" w:cs="Times New Roman"/>
          <w:sz w:val="24"/>
          <w:lang w:val="en-US" w:eastAsia="zh-CN"/>
        </w:rPr>
        <w:t>点击“发送”，工具将把getOnOff封装成RPC协议包发送到台灯。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900" w:leftChars="200" w:hanging="480" w:hangingChars="200"/>
        <w:textAlignment w:val="auto"/>
        <w:rPr>
          <w:rFonts w:hint="eastAsia" w:ascii="Calibri" w:hAnsi="Calibri" w:eastAsia="宋体" w:cs="Times New Roman"/>
          <w:sz w:val="24"/>
          <w:lang w:val="en-US" w:eastAsia="zh-CN"/>
        </w:rPr>
      </w:pPr>
      <w:r>
        <w:rPr>
          <w:rFonts w:hint="eastAsia" w:ascii="Calibri" w:hAnsi="Calibri" w:eastAsia="宋体" w:cs="Times New Roman"/>
          <w:sz w:val="24"/>
          <w:lang w:val="en-US" w:eastAsia="zh-CN"/>
        </w:rPr>
        <w:t>台灯在读取到开关状态后将结果信息返回给IDE。</w:t>
      </w:r>
    </w:p>
    <w:p>
      <w:pPr>
        <w:bidi w:val="0"/>
      </w:pPr>
    </w:p>
    <w:p>
      <w:pPr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9355"/>
            <wp:effectExtent l="0" t="0" r="6350" b="4445"/>
            <wp:docPr id="10" name="图片 10" descr="a7a56fb9154f832622dba6150ac1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a56fb9154f832622dba6150ac113a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图14-4  TAL本地调试 - 获取台灯开关状态</w:t>
      </w:r>
    </w:p>
    <w:p>
      <w:pPr>
        <w:numPr>
          <w:ilvl w:val="0"/>
          <w:numId w:val="0"/>
        </w:numPr>
        <w:spacing w:line="420" w:lineRule="exact"/>
        <w:rPr>
          <w:rFonts w:hint="eastAsia"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  <w:lang w:val="en-US" w:eastAsia="zh-CN"/>
        </w:rPr>
        <w:t>（2）设置</w:t>
      </w:r>
      <w:r>
        <w:rPr>
          <w:rFonts w:hint="eastAsia" w:ascii="Calibri" w:hAnsi="Calibri" w:eastAsia="宋体" w:cs="Times New Roman"/>
          <w:sz w:val="24"/>
        </w:rPr>
        <w:t>台灯</w:t>
      </w:r>
      <w:r>
        <w:rPr>
          <w:rFonts w:hint="eastAsia" w:ascii="Calibri" w:hAnsi="Calibri" w:eastAsia="宋体" w:cs="Times New Roman"/>
          <w:sz w:val="24"/>
          <w:lang w:val="en-US" w:eastAsia="zh-CN"/>
        </w:rPr>
        <w:t>开关状态</w:t>
      </w:r>
      <w:r>
        <w:rPr>
          <w:rFonts w:hint="eastAsia" w:ascii="Calibri" w:hAnsi="Calibri" w:eastAsia="宋体" w:cs="Times New Roman"/>
          <w:sz w:val="24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900" w:leftChars="200" w:hanging="480" w:hangingChars="200"/>
        <w:textAlignment w:val="auto"/>
        <w:rPr>
          <w:rFonts w:hint="eastAsia" w:ascii="Calibri" w:hAnsi="Calibri" w:eastAsia="宋体" w:cs="Times New Roman"/>
          <w:sz w:val="24"/>
          <w:lang w:val="en-US" w:eastAsia="zh-CN"/>
        </w:rPr>
      </w:pPr>
      <w:r>
        <w:rPr>
          <w:rFonts w:hint="eastAsia" w:ascii="Calibri" w:hAnsi="Calibri" w:eastAsia="宋体" w:cs="Times New Roman"/>
          <w:sz w:val="24"/>
          <w:lang w:val="en-US" w:eastAsia="zh-CN"/>
        </w:rPr>
        <w:t>在工具左边的API功能列表中找到setOnOff并选中。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900" w:leftChars="200" w:hanging="480" w:hangingChars="200"/>
        <w:textAlignment w:val="auto"/>
        <w:rPr>
          <w:rFonts w:hint="eastAsia" w:ascii="Calibri" w:hAnsi="Calibri" w:eastAsia="宋体" w:cs="Times New Roman"/>
          <w:sz w:val="24"/>
          <w:lang w:val="en-US" w:eastAsia="zh-CN"/>
        </w:rPr>
      </w:pPr>
      <w:r>
        <w:rPr>
          <w:rFonts w:hint="eastAsia" w:ascii="Calibri" w:hAnsi="Calibri" w:eastAsia="宋体" w:cs="Times New Roman"/>
          <w:sz w:val="24"/>
          <w:lang w:val="en-US" w:eastAsia="zh-CN"/>
        </w:rPr>
        <w:t>此时在“method”文本框将显示“setOnOff”。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900" w:leftChars="200" w:hanging="480" w:hangingChars="200"/>
        <w:textAlignment w:val="auto"/>
        <w:rPr>
          <w:rFonts w:hint="eastAsia" w:ascii="Calibri" w:hAnsi="Calibri" w:eastAsia="宋体" w:cs="Times New Roman"/>
          <w:sz w:val="24"/>
          <w:lang w:val="en-US" w:eastAsia="zh-CN"/>
        </w:rPr>
      </w:pPr>
      <w:r>
        <w:rPr>
          <w:rFonts w:hint="eastAsia" w:ascii="Calibri" w:hAnsi="Calibri" w:eastAsia="宋体" w:cs="Times New Roman"/>
          <w:sz w:val="24"/>
          <w:lang w:val="en-US" w:eastAsia="zh-CN"/>
        </w:rPr>
        <w:t>在“bool value”文本框输入“true”。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900" w:leftChars="200" w:hanging="480" w:hangingChars="200"/>
        <w:textAlignment w:val="auto"/>
        <w:rPr>
          <w:rFonts w:hint="eastAsia" w:ascii="Calibri" w:hAnsi="Calibri" w:eastAsia="宋体" w:cs="Times New Roman"/>
          <w:sz w:val="24"/>
          <w:lang w:val="en-US" w:eastAsia="zh-CN"/>
        </w:rPr>
      </w:pPr>
      <w:r>
        <w:rPr>
          <w:rFonts w:hint="eastAsia" w:ascii="Calibri" w:hAnsi="Calibri" w:eastAsia="宋体" w:cs="Times New Roman"/>
          <w:sz w:val="24"/>
          <w:lang w:val="en-US" w:eastAsia="zh-CN"/>
        </w:rPr>
        <w:t>点击“插入命令”，工具将自动生成命令；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900" w:leftChars="200" w:hanging="480" w:hangingChars="200"/>
        <w:textAlignment w:val="auto"/>
        <w:rPr>
          <w:rFonts w:hint="eastAsia" w:ascii="Calibri" w:hAnsi="Calibri" w:eastAsia="宋体" w:cs="Times New Roman"/>
          <w:sz w:val="24"/>
          <w:lang w:val="en-US" w:eastAsia="zh-CN"/>
        </w:rPr>
      </w:pPr>
      <w:r>
        <w:rPr>
          <w:rFonts w:hint="eastAsia" w:ascii="Calibri" w:hAnsi="Calibri" w:eastAsia="宋体" w:cs="Times New Roman"/>
          <w:sz w:val="24"/>
          <w:lang w:val="en-US" w:eastAsia="zh-CN"/>
        </w:rPr>
        <w:t>点击“发送”，工具将把setOnOff和true封装成RPC协议包发送到台灯。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900" w:leftChars="200" w:hanging="480" w:hangingChars="200"/>
        <w:textAlignment w:val="auto"/>
        <w:rPr>
          <w:rFonts w:hint="eastAsia" w:ascii="Calibri" w:hAnsi="Calibri" w:eastAsia="宋体" w:cs="Times New Roman"/>
          <w:sz w:val="24"/>
          <w:lang w:val="en-US" w:eastAsia="zh-CN"/>
        </w:rPr>
      </w:pPr>
      <w:r>
        <w:rPr>
          <w:rFonts w:hint="eastAsia" w:ascii="Calibri" w:hAnsi="Calibri" w:eastAsia="宋体" w:cs="Times New Roman"/>
          <w:sz w:val="24"/>
          <w:lang w:val="en-US" w:eastAsia="zh-CN"/>
        </w:rPr>
        <w:t>台灯在设置台灯开关状态为true后，将执行结果信息返回给IDE。</w:t>
      </w:r>
    </w:p>
    <w:p>
      <w:pPr>
        <w:bidi w:val="0"/>
      </w:pPr>
    </w:p>
    <w:p>
      <w:pPr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44595"/>
            <wp:effectExtent l="0" t="0" r="6350" b="4445"/>
            <wp:docPr id="12" name="图片 12" descr="95085fa91878d75798881b246e7d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5085fa91878d75798881b246e7d90b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rPr>
          <w:rFonts w:hint="eastAsia"/>
        </w:rPr>
        <w:t>图14-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  TAL本地调试 - 设置台灯开关状态</w:t>
      </w:r>
    </w:p>
    <w:p>
      <w:pPr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25" w:name="_Toc22471"/>
      <w:r>
        <w:rPr>
          <w:rFonts w:hint="eastAsia"/>
          <w:lang w:val="en-US" w:eastAsia="zh-CN"/>
        </w:rPr>
        <w:t>TAL物栖云调试(功能暂未上线)</w:t>
      </w:r>
      <w:bookmarkEnd w:id="25"/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1、点击“TAL调试”按钮，选择“TAL </w:t>
      </w:r>
      <w:r>
        <w:rPr>
          <w:rFonts w:hint="eastAsia"/>
          <w:lang w:val="en-US" w:eastAsia="zh-CN"/>
        </w:rPr>
        <w:t>物栖云</w:t>
      </w:r>
      <w:r>
        <w:rPr>
          <w:rFonts w:hint="eastAsia" w:ascii="Times New Roman" w:hAnsi="Times New Roman" w:cs="Times New Roman"/>
          <w:lang w:val="en-US" w:eastAsia="zh-CN"/>
        </w:rPr>
        <w:t>调试”。</w:t>
      </w:r>
    </w:p>
    <w:p>
      <w:pPr>
        <w:pStyle w:val="48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2、登录web平台--&gt;选择设备对应的应用--&gt;设备上电--&gt;完成配网--&gt;确定设备已上线，即可进行MQTT通道调试。</w:t>
      </w:r>
    </w:p>
    <w:p>
      <w:pPr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321175"/>
            <wp:effectExtent l="0" t="0" r="0" b="6985"/>
            <wp:docPr id="94" name="图片 94" descr="169960396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169960396220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</w:rPr>
        <w:t>图14-</w:t>
      </w:r>
      <w:r>
        <w:rPr>
          <w:rFonts w:hint="eastAsia"/>
          <w:lang w:val="en-US" w:eastAsia="zh-CN"/>
        </w:rPr>
        <w:t>5 选择物栖云调试</w:t>
      </w: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26" w:name="_Toc7043"/>
      <w:r>
        <w:rPr>
          <w:rFonts w:hint="eastAsia"/>
          <w:lang w:val="en-US" w:eastAsia="zh-CN"/>
        </w:rPr>
        <w:t>插件快捷键介绍</w:t>
      </w:r>
      <w:bookmarkEnd w:id="26"/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表15-1 快捷键介绍</w:t>
      </w:r>
    </w:p>
    <w:tbl>
      <w:tblPr>
        <w:tblStyle w:val="3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5"/>
        <w:gridCol w:w="3484"/>
        <w:gridCol w:w="3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  <w:vAlign w:val="center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序号</w:t>
            </w:r>
          </w:p>
        </w:tc>
        <w:tc>
          <w:tcPr>
            <w:tcW w:w="3484" w:type="dxa"/>
            <w:vAlign w:val="center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功能</w:t>
            </w:r>
          </w:p>
        </w:tc>
        <w:tc>
          <w:tcPr>
            <w:tcW w:w="3693" w:type="dxa"/>
            <w:vAlign w:val="center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快捷键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1</w:t>
            </w:r>
          </w:p>
        </w:tc>
        <w:tc>
          <w:tcPr>
            <w:tcW w:w="3484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选择开发环境</w:t>
            </w:r>
          </w:p>
        </w:tc>
        <w:tc>
          <w:tcPr>
            <w:tcW w:w="3693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Ctrl+</w:t>
            </w:r>
            <w:r>
              <w:rPr>
                <w:rFonts w:hint="eastAsia"/>
                <w:lang w:val="en-US" w:eastAsia="zh-CN"/>
              </w:rPr>
              <w:t>Alt+</w:t>
            </w:r>
            <w:r>
              <w:rPr>
                <w:rFonts w:hint="default"/>
                <w:lang w:val="en-US" w:eastAsia="zh-CN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</w:t>
            </w:r>
          </w:p>
        </w:tc>
        <w:tc>
          <w:tcPr>
            <w:tcW w:w="3484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新建项目</w:t>
            </w:r>
          </w:p>
        </w:tc>
        <w:tc>
          <w:tcPr>
            <w:tcW w:w="3693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Ctrl+</w:t>
            </w:r>
            <w:r>
              <w:rPr>
                <w:rFonts w:hint="eastAsia"/>
                <w:lang w:val="en-US" w:eastAsia="zh-CN"/>
              </w:rPr>
              <w:t>Alt+</w:t>
            </w:r>
            <w:r>
              <w:rPr>
                <w:rFonts w:hint="default"/>
                <w:lang w:val="en-US" w:eastAsia="zh-CN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3</w:t>
            </w:r>
          </w:p>
        </w:tc>
        <w:tc>
          <w:tcPr>
            <w:tcW w:w="3484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编辑TAL</w:t>
            </w:r>
          </w:p>
        </w:tc>
        <w:tc>
          <w:tcPr>
            <w:tcW w:w="3693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Ctrl+</w:t>
            </w:r>
            <w:r>
              <w:rPr>
                <w:rFonts w:hint="eastAsia"/>
                <w:lang w:val="en-US" w:eastAsia="zh-CN"/>
              </w:rPr>
              <w:t>Alt+</w:t>
            </w:r>
            <w:r>
              <w:rPr>
                <w:rFonts w:hint="default"/>
                <w:lang w:val="en-US" w:eastAsia="zh-CN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4</w:t>
            </w:r>
          </w:p>
        </w:tc>
        <w:tc>
          <w:tcPr>
            <w:tcW w:w="3484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kconfig</w:t>
            </w:r>
          </w:p>
        </w:tc>
        <w:tc>
          <w:tcPr>
            <w:tcW w:w="3693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Ctrl+</w:t>
            </w:r>
            <w:r>
              <w:rPr>
                <w:rFonts w:hint="eastAsia"/>
                <w:lang w:val="en-US" w:eastAsia="zh-CN"/>
              </w:rPr>
              <w:t>Alt+</w:t>
            </w:r>
            <w:r>
              <w:rPr>
                <w:rFonts w:hint="default"/>
                <w:lang w:val="en-US" w:eastAsia="zh-CN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5</w:t>
            </w:r>
          </w:p>
        </w:tc>
        <w:tc>
          <w:tcPr>
            <w:tcW w:w="3484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编译</w:t>
            </w:r>
          </w:p>
        </w:tc>
        <w:tc>
          <w:tcPr>
            <w:tcW w:w="3693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Ctrl+</w:t>
            </w:r>
            <w:r>
              <w:rPr>
                <w:rFonts w:hint="eastAsia"/>
                <w:lang w:val="en-US" w:eastAsia="zh-CN"/>
              </w:rPr>
              <w:t>Alt+</w:t>
            </w:r>
            <w:r>
              <w:rPr>
                <w:rFonts w:hint="default"/>
                <w:lang w:val="en-US" w:eastAsia="zh-CN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6</w:t>
            </w:r>
          </w:p>
        </w:tc>
        <w:tc>
          <w:tcPr>
            <w:tcW w:w="3484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烧录固件</w:t>
            </w:r>
          </w:p>
        </w:tc>
        <w:tc>
          <w:tcPr>
            <w:tcW w:w="3693" w:type="dxa"/>
          </w:tcPr>
          <w:p>
            <w:pPr>
              <w:bidi w:val="0"/>
              <w:rPr>
                <w:rFonts w:hint="default"/>
                <w:lang w:val="en-US"/>
              </w:rPr>
            </w:pPr>
            <w:r>
              <w:rPr>
                <w:rFonts w:hint="default"/>
                <w:lang w:val="en-US" w:eastAsia="zh-CN"/>
              </w:rPr>
              <w:t>Ctrl+</w:t>
            </w:r>
            <w:r>
              <w:rPr>
                <w:rFonts w:hint="eastAsia"/>
                <w:lang w:val="en-US" w:eastAsia="zh-CN"/>
              </w:rPr>
              <w:t>Alt+F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7</w:t>
            </w:r>
          </w:p>
        </w:tc>
        <w:tc>
          <w:tcPr>
            <w:tcW w:w="3484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三合一</w:t>
            </w:r>
          </w:p>
        </w:tc>
        <w:tc>
          <w:tcPr>
            <w:tcW w:w="3693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Ctrl+</w:t>
            </w:r>
            <w:r>
              <w:rPr>
                <w:rFonts w:hint="eastAsia"/>
                <w:lang w:val="en-US" w:eastAsia="zh-CN"/>
              </w:rPr>
              <w:t>Alt+</w:t>
            </w:r>
            <w:r>
              <w:rPr>
                <w:rFonts w:hint="default"/>
                <w:lang w:val="en-US" w:eastAsia="zh-CN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8</w:t>
            </w:r>
          </w:p>
        </w:tc>
        <w:tc>
          <w:tcPr>
            <w:tcW w:w="3484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烧录密钥</w:t>
            </w:r>
          </w:p>
        </w:tc>
        <w:tc>
          <w:tcPr>
            <w:tcW w:w="3693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Ctrl+</w:t>
            </w:r>
            <w:r>
              <w:rPr>
                <w:rFonts w:hint="eastAsia"/>
                <w:lang w:val="en-US" w:eastAsia="zh-CN"/>
              </w:rPr>
              <w:t>Alt+</w:t>
            </w:r>
            <w:r>
              <w:rPr>
                <w:rFonts w:hint="default"/>
                <w:lang w:val="en-US" w:eastAsia="zh-CN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484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清除</w:t>
            </w:r>
          </w:p>
        </w:tc>
        <w:tc>
          <w:tcPr>
            <w:tcW w:w="3693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color w:val="auto"/>
                <w:lang w:val="en-US" w:eastAsia="zh-CN"/>
              </w:rPr>
              <w:t>Ctrl+</w:t>
            </w:r>
            <w:r>
              <w:rPr>
                <w:rFonts w:hint="eastAsia"/>
                <w:color w:val="auto"/>
                <w:lang w:val="en-US" w:eastAsia="zh-CN"/>
              </w:rPr>
              <w:t>Alt+U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484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开启日志</w:t>
            </w:r>
          </w:p>
        </w:tc>
        <w:tc>
          <w:tcPr>
            <w:tcW w:w="3693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Ctrl+</w:t>
            </w:r>
            <w:r>
              <w:rPr>
                <w:rFonts w:hint="eastAsia"/>
                <w:lang w:val="en-US" w:eastAsia="zh-CN"/>
              </w:rPr>
              <w:t>Alt+</w:t>
            </w:r>
            <w:r>
              <w:rPr>
                <w:rFonts w:hint="default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484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tal本地调试</w:t>
            </w:r>
          </w:p>
        </w:tc>
        <w:tc>
          <w:tcPr>
            <w:tcW w:w="3693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Ctrl+</w:t>
            </w:r>
            <w:r>
              <w:rPr>
                <w:rFonts w:hint="eastAsia"/>
                <w:lang w:val="en-US" w:eastAsia="zh-CN"/>
              </w:rPr>
              <w:t>Alt+</w:t>
            </w:r>
            <w:r>
              <w:rPr>
                <w:rFonts w:hint="default"/>
                <w:lang w:val="en-US" w:eastAsia="zh-CN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484" w:type="dxa"/>
          </w:tcPr>
          <w:p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 xml:space="preserve">tal </w:t>
            </w:r>
            <w:r>
              <w:rPr>
                <w:rFonts w:hint="eastAsia"/>
                <w:lang w:val="en-US" w:eastAsia="zh-CN"/>
              </w:rPr>
              <w:t>物栖云</w:t>
            </w:r>
            <w:r>
              <w:rPr>
                <w:rFonts w:hint="default"/>
                <w:lang w:val="en-US" w:eastAsia="zh-CN"/>
              </w:rPr>
              <w:t>调试</w:t>
            </w:r>
          </w:p>
        </w:tc>
        <w:tc>
          <w:tcPr>
            <w:tcW w:w="3693" w:type="dxa"/>
          </w:tcPr>
          <w:p>
            <w:pPr>
              <w:bidi w:val="0"/>
              <w:rPr>
                <w:rFonts w:hint="default"/>
                <w:lang w:val="en-US"/>
              </w:rPr>
            </w:pPr>
            <w:r>
              <w:rPr>
                <w:rFonts w:hint="default"/>
                <w:lang w:val="en-US" w:eastAsia="zh-CN"/>
              </w:rPr>
              <w:t>Ctrl+</w:t>
            </w:r>
            <w:r>
              <w:rPr>
                <w:rFonts w:hint="eastAsia"/>
                <w:lang w:val="en-US" w:eastAsia="zh-CN"/>
              </w:rPr>
              <w:t>Alt+R</w:t>
            </w:r>
          </w:p>
        </w:tc>
      </w:tr>
    </w:tbl>
    <w:p>
      <w:pPr>
        <w:pStyle w:val="48"/>
        <w:ind w:left="0" w:leftChars="0" w:firstLine="0" w:firstLineChars="0"/>
        <w:rPr>
          <w:rFonts w:ascii="Times New Roman" w:hAnsi="Times New Roman" w:cs="Times New Roman"/>
        </w:rPr>
      </w:pPr>
    </w:p>
    <w:p>
      <w:pPr>
        <w:pStyle w:val="48"/>
        <w:ind w:firstLine="0" w:firstLineChars="0"/>
        <w:rPr>
          <w:rFonts w:ascii="Times New Roman" w:hAnsi="Times New Roman" w:cs="Times New Roman"/>
        </w:rPr>
      </w:pPr>
    </w:p>
    <w:sectPr>
      <w:footerReference r:id="rId11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PMincho">
    <w:altName w:val="Yu Gothic UI"/>
    <w:panose1 w:val="00000000000000000000"/>
    <w:charset w:val="80"/>
    <w:family w:val="roman"/>
    <w:pitch w:val="default"/>
    <w:sig w:usb0="00000000" w:usb1="00000000" w:usb2="08000012" w:usb3="00000000" w:csb0="0002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jc w:val="center"/>
      <w:rPr>
        <w:rFonts w:ascii="宋体" w:hAnsi="宋体" w:eastAsia="宋体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jc w:val="center"/>
      <w:rPr>
        <w:rFonts w:ascii="宋体" w:hAnsi="宋体" w:eastAsia="宋体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jc w:val="center"/>
      <w:rPr>
        <w:rFonts w:ascii="宋体" w:hAnsi="宋体" w:eastAsia="宋体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rPr>
        <w:rFonts w:ascii="宋体" w:hAnsi="宋体" w:eastAsia="宋体"/>
      </w:rPr>
    </w:pPr>
    <w:r>
      <w:rPr>
        <w:rFonts w:ascii="宋体" w:hAnsi="宋体" w:eastAsia="宋体"/>
      </w:rPr>
      <w:fldChar w:fldCharType="begin"/>
    </w:r>
    <w:r>
      <w:rPr>
        <w:rFonts w:ascii="宋体" w:hAnsi="宋体" w:eastAsia="宋体"/>
      </w:rPr>
      <w:instrText xml:space="preserve">PAGE   \* MERGEFORMAT</w:instrText>
    </w:r>
    <w:r>
      <w:rPr>
        <w:rFonts w:ascii="宋体" w:hAnsi="宋体" w:eastAsia="宋体"/>
      </w:rPr>
      <w:fldChar w:fldCharType="separate"/>
    </w:r>
    <w:r>
      <w:rPr>
        <w:rFonts w:ascii="宋体" w:hAnsi="宋体" w:eastAsia="宋体"/>
        <w:lang w:val="zh-CN"/>
      </w:rPr>
      <w:t>16</w:t>
    </w:r>
    <w:r>
      <w:rPr>
        <w:rFonts w:ascii="宋体" w:hAnsi="宋体" w:eastAsia="宋体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宋体" w:hAnsi="宋体" w:eastAsia="宋体"/>
      </w:rPr>
      <w:id w:val="-1499734972"/>
    </w:sdtPr>
    <w:sdtEndPr>
      <w:rPr>
        <w:rFonts w:ascii="宋体" w:hAnsi="宋体" w:eastAsia="宋体"/>
      </w:rPr>
    </w:sdtEndPr>
    <w:sdtContent>
      <w:p>
        <w:pPr>
          <w:pStyle w:val="22"/>
          <w:jc w:val="right"/>
          <w:rPr>
            <w:rFonts w:ascii="宋体" w:hAnsi="宋体" w:eastAsia="宋体"/>
          </w:rPr>
        </w:pPr>
        <w:r>
          <w:rPr>
            <w:rFonts w:ascii="宋体" w:hAnsi="宋体" w:eastAsia="宋体"/>
          </w:rPr>
          <w:fldChar w:fldCharType="begin"/>
        </w:r>
        <w:r>
          <w:rPr>
            <w:rFonts w:ascii="宋体" w:hAnsi="宋体" w:eastAsia="宋体"/>
          </w:rPr>
          <w:instrText xml:space="preserve"> PAGE   \* MERGEFORMAT </w:instrText>
        </w:r>
        <w:r>
          <w:rPr>
            <w:rFonts w:ascii="宋体" w:hAnsi="宋体" w:eastAsia="宋体"/>
          </w:rPr>
          <w:fldChar w:fldCharType="separate"/>
        </w:r>
        <w:r>
          <w:rPr>
            <w:rFonts w:ascii="宋体" w:hAnsi="宋体" w:eastAsia="宋体"/>
          </w:rPr>
          <w:t>I</w:t>
        </w:r>
        <w:r>
          <w:rPr>
            <w:rFonts w:ascii="宋体" w:hAnsi="宋体" w:eastAsia="宋体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宋体" w:hAnsi="宋体" w:eastAsia="宋体"/>
      </w:rPr>
      <w:id w:val="23795860"/>
    </w:sdtPr>
    <w:sdtEndPr>
      <w:rPr>
        <w:rFonts w:ascii="宋体" w:hAnsi="宋体" w:eastAsia="宋体"/>
      </w:rPr>
    </w:sdtEndPr>
    <w:sdtContent>
      <w:p>
        <w:pPr>
          <w:pStyle w:val="22"/>
          <w:jc w:val="right"/>
          <w:rPr>
            <w:rFonts w:ascii="宋体" w:hAnsi="宋体" w:eastAsia="宋体"/>
          </w:rPr>
        </w:pPr>
        <w:r>
          <w:rPr>
            <w:rFonts w:ascii="宋体" w:hAnsi="宋体" w:eastAsia="宋体"/>
          </w:rPr>
          <w:fldChar w:fldCharType="begin"/>
        </w:r>
        <w:r>
          <w:rPr>
            <w:rFonts w:ascii="宋体" w:hAnsi="宋体" w:eastAsia="宋体"/>
          </w:rPr>
          <w:instrText xml:space="preserve"> PAGE   \* MERGEFORMAT </w:instrText>
        </w:r>
        <w:r>
          <w:rPr>
            <w:rFonts w:ascii="宋体" w:hAnsi="宋体" w:eastAsia="宋体"/>
          </w:rPr>
          <w:fldChar w:fldCharType="separate"/>
        </w:r>
        <w:r>
          <w:rPr>
            <w:rFonts w:ascii="宋体" w:hAnsi="宋体" w:eastAsia="宋体"/>
            <w:lang w:val="zh-CN"/>
          </w:rPr>
          <w:t>1</w:t>
        </w:r>
        <w:r>
          <w:rPr>
            <w:rFonts w:ascii="宋体" w:hAnsi="宋体" w:eastAsia="宋体"/>
            <w:lang w:val="zh-CN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7"/>
      <w:spacing w:after="0"/>
      <w:rPr>
        <w:rFonts w:ascii="宋体" w:hAnsi="宋体" w:eastAsia="宋体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7"/>
      <w:spacing w:after="0"/>
      <w:rPr>
        <w:rFonts w:ascii="宋体" w:hAnsi="宋体" w:eastAsia="宋体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7"/>
      <w:spacing w:after="0"/>
      <w:ind w:firstLine="360"/>
      <w:rPr>
        <w:rFonts w:ascii="宋体" w:hAnsi="宋体" w:eastAsia="宋体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20ABFB"/>
    <w:multiLevelType w:val="singleLevel"/>
    <w:tmpl w:val="8020ABF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8FF96D7"/>
    <w:multiLevelType w:val="singleLevel"/>
    <w:tmpl w:val="98FF96D7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2">
    <w:nsid w:val="D2CD7C52"/>
    <w:multiLevelType w:val="singleLevel"/>
    <w:tmpl w:val="D2CD7C52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EEABFC66"/>
    <w:multiLevelType w:val="singleLevel"/>
    <w:tmpl w:val="EEABFC66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4">
    <w:nsid w:val="028D0E4E"/>
    <w:multiLevelType w:val="multilevel"/>
    <w:tmpl w:val="028D0E4E"/>
    <w:lvl w:ilvl="0" w:tentative="0">
      <w:start w:val="1"/>
      <w:numFmt w:val="lowerLetter"/>
      <w:pStyle w:val="54"/>
      <w:lvlText w:val="%1)"/>
      <w:lvlJc w:val="left"/>
      <w:pPr>
        <w:tabs>
          <w:tab w:val="left" w:pos="839"/>
        </w:tabs>
        <w:ind w:left="839" w:hanging="419"/>
      </w:pPr>
      <w:rPr>
        <w:rFonts w:hint="eastAsia" w:ascii="宋体" w:eastAsia="宋体"/>
        <w:b w:val="0"/>
        <w:i w:val="0"/>
        <w:sz w:val="21"/>
      </w:rPr>
    </w:lvl>
    <w:lvl w:ilvl="1" w:tentative="0">
      <w:start w:val="1"/>
      <w:numFmt w:val="decimal"/>
      <w:pStyle w:val="55"/>
      <w:lvlText w:val="%2)"/>
      <w:lvlJc w:val="left"/>
      <w:pPr>
        <w:tabs>
          <w:tab w:val="left" w:pos="840"/>
        </w:tabs>
        <w:ind w:left="1259" w:hanging="420"/>
      </w:pPr>
      <w:rPr>
        <w:rFonts w:hint="eastAsia" w:ascii="宋体" w:eastAsia="宋体"/>
        <w:b w:val="0"/>
        <w:i w:val="0"/>
        <w:sz w:val="21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59" w:hanging="41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7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1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3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79" w:hanging="419"/>
      </w:pPr>
      <w:rPr>
        <w:rFonts w:hint="eastAsia"/>
      </w:rPr>
    </w:lvl>
  </w:abstractNum>
  <w:abstractNum w:abstractNumId="5">
    <w:nsid w:val="0BB8476F"/>
    <w:multiLevelType w:val="multilevel"/>
    <w:tmpl w:val="0BB8476F"/>
    <w:lvl w:ilvl="0" w:tentative="0">
      <w:start w:val="1"/>
      <w:numFmt w:val="lowerLetter"/>
      <w:pStyle w:val="101"/>
      <w:lvlText w:val="%1)"/>
      <w:lvlJc w:val="left"/>
      <w:pPr>
        <w:ind w:left="777" w:hanging="420"/>
      </w:pPr>
      <w:rPr>
        <w:rFonts w:hint="eastAsia"/>
      </w:rPr>
    </w:lvl>
    <w:lvl w:ilvl="1" w:tentative="0">
      <w:start w:val="1"/>
      <w:numFmt w:val="lowerLetter"/>
      <w:lvlText w:val="%2）"/>
      <w:lvlJc w:val="left"/>
      <w:pPr>
        <w:ind w:left="1137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abstractNum w:abstractNumId="6">
    <w:nsid w:val="215742E1"/>
    <w:multiLevelType w:val="multilevel"/>
    <w:tmpl w:val="215742E1"/>
    <w:lvl w:ilvl="0" w:tentative="0">
      <w:start w:val="1"/>
      <w:numFmt w:val="decimal"/>
      <w:pStyle w:val="57"/>
      <w:lvlText w:val="%1)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7">
    <w:nsid w:val="371A19B4"/>
    <w:multiLevelType w:val="multilevel"/>
    <w:tmpl w:val="371A19B4"/>
    <w:lvl w:ilvl="0" w:tentative="0">
      <w:start w:val="1"/>
      <w:numFmt w:val="lowerLetter"/>
      <w:pStyle w:val="56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73F41D9"/>
    <w:multiLevelType w:val="singleLevel"/>
    <w:tmpl w:val="373F41D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3D925BEF"/>
    <w:multiLevelType w:val="multilevel"/>
    <w:tmpl w:val="3D925BEF"/>
    <w:lvl w:ilvl="0" w:tentative="0">
      <w:start w:val="1"/>
      <w:numFmt w:val="decimal"/>
      <w:pStyle w:val="2"/>
      <w:suff w:val="nothing"/>
      <w:lvlText w:val="%1  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1.%2  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1.%2.%3  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%1.%2.%3.%4  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suff w:val="nothing"/>
      <w:lvlText w:val="%1.%2.%3.%4.%5  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1.%2.%3.%4.%5.%6  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suff w:val="nothing"/>
      <w:lvlText w:val="%1.%2.%3.%4.%5.%6.%7 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suff w:val="nothing"/>
      <w:lvlText w:val="%1.%2.%3.%4.%5.%6.%7.%8  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suff w:val="nothing"/>
      <w:lvlText w:val="%1.%2.%3.%4.%5.%6.%7.%8.%9  "/>
      <w:lvlJc w:val="left"/>
      <w:pPr>
        <w:ind w:left="0" w:firstLine="0"/>
      </w:pPr>
      <w:rPr>
        <w:rFonts w:hint="eastAsia"/>
      </w:rPr>
    </w:lvl>
  </w:abstractNum>
  <w:abstractNum w:abstractNumId="10">
    <w:nsid w:val="60607EBF"/>
    <w:multiLevelType w:val="multilevel"/>
    <w:tmpl w:val="60607EBF"/>
    <w:lvl w:ilvl="0" w:tentative="0">
      <w:start w:val="0"/>
      <w:numFmt w:val="decimal"/>
      <w:pStyle w:val="121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1">
    <w:nsid w:val="6C4739CC"/>
    <w:multiLevelType w:val="multilevel"/>
    <w:tmpl w:val="6C4739CC"/>
    <w:lvl w:ilvl="0" w:tentative="0">
      <w:start w:val="0"/>
      <w:numFmt w:val="decimal"/>
      <w:pStyle w:val="119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2">
    <w:nsid w:val="6C8C74BF"/>
    <w:multiLevelType w:val="singleLevel"/>
    <w:tmpl w:val="6C8C74BF"/>
    <w:lvl w:ilvl="0" w:tentative="0">
      <w:start w:val="0"/>
      <w:numFmt w:val="decimal"/>
      <w:pStyle w:val="87"/>
      <w:lvlText w:val=""/>
      <w:lvlJc w:val="left"/>
    </w:lvl>
  </w:abstractNum>
  <w:abstractNum w:abstractNumId="13">
    <w:nsid w:val="708C0438"/>
    <w:multiLevelType w:val="singleLevel"/>
    <w:tmpl w:val="708C0438"/>
    <w:lvl w:ilvl="0" w:tentative="0">
      <w:start w:val="0"/>
      <w:numFmt w:val="decimal"/>
      <w:pStyle w:val="84"/>
      <w:lvlText w:val=""/>
      <w:lvlJc w:val="left"/>
    </w:lvl>
  </w:abstractNum>
  <w:abstractNum w:abstractNumId="14">
    <w:nsid w:val="769B7672"/>
    <w:multiLevelType w:val="multilevel"/>
    <w:tmpl w:val="769B7672"/>
    <w:lvl w:ilvl="0" w:tentative="0">
      <w:start w:val="0"/>
      <w:numFmt w:val="decimal"/>
      <w:pStyle w:val="93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5">
    <w:nsid w:val="791CC14D"/>
    <w:multiLevelType w:val="singleLevel"/>
    <w:tmpl w:val="791CC14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6">
    <w:nsid w:val="7A8A50D1"/>
    <w:multiLevelType w:val="multilevel"/>
    <w:tmpl w:val="7A8A50D1"/>
    <w:lvl w:ilvl="0" w:tentative="0">
      <w:start w:val="1"/>
      <w:numFmt w:val="decimal"/>
      <w:isLgl/>
      <w:lvlText w:val="%1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tabs>
          <w:tab w:val="left" w:pos="567"/>
        </w:tabs>
        <w:ind w:left="567" w:hanging="567"/>
      </w:pPr>
      <w:rPr>
        <w:rFonts w:hint="eastAsia"/>
        <w:b w:val="0"/>
        <w:i w:val="0"/>
      </w:rPr>
    </w:lvl>
    <w:lvl w:ilvl="2" w:tentative="0">
      <w:start w:val="1"/>
      <w:numFmt w:val="decimal"/>
      <w:lvlText w:val="%1.%2.%3 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3" w:tentative="0">
      <w:start w:val="1"/>
      <w:numFmt w:val="decimal"/>
      <w:lvlText w:val="%1.%2.%3.%4 "/>
      <w:lvlJc w:val="left"/>
      <w:pPr>
        <w:tabs>
          <w:tab w:val="left" w:pos="1157"/>
        </w:tabs>
        <w:ind w:left="1157" w:hanging="851"/>
      </w:pPr>
      <w:rPr>
        <w:rFonts w:hint="eastAsia"/>
      </w:rPr>
    </w:lvl>
    <w:lvl w:ilvl="4" w:tentative="0">
      <w:start w:val="1"/>
      <w:numFmt w:val="decimal"/>
      <w:pStyle w:val="203"/>
      <w:lvlText w:val="%1.%2.%3.%4.%5"/>
      <w:lvlJc w:val="left"/>
      <w:pPr>
        <w:tabs>
          <w:tab w:val="left" w:pos="1021"/>
        </w:tabs>
        <w:ind w:left="1021" w:hanging="1021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7">
    <w:nsid w:val="7B2F09EA"/>
    <w:multiLevelType w:val="singleLevel"/>
    <w:tmpl w:val="7B2F09EA"/>
    <w:lvl w:ilvl="0" w:tentative="0">
      <w:start w:val="0"/>
      <w:numFmt w:val="decimal"/>
      <w:pStyle w:val="85"/>
      <w:lvlText w:val=""/>
      <w:lvlJc w:val="left"/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6"/>
  </w:num>
  <w:num w:numId="5">
    <w:abstractNumId w:val="13"/>
  </w:num>
  <w:num w:numId="6">
    <w:abstractNumId w:val="17"/>
  </w:num>
  <w:num w:numId="7">
    <w:abstractNumId w:val="12"/>
  </w:num>
  <w:num w:numId="8">
    <w:abstractNumId w:val="14"/>
  </w:num>
  <w:num w:numId="9">
    <w:abstractNumId w:val="5"/>
  </w:num>
  <w:num w:numId="10">
    <w:abstractNumId w:val="11"/>
  </w:num>
  <w:num w:numId="11">
    <w:abstractNumId w:val="10"/>
  </w:num>
  <w:num w:numId="12">
    <w:abstractNumId w:val="16"/>
  </w:num>
  <w:num w:numId="13">
    <w:abstractNumId w:val="1"/>
  </w:num>
  <w:num w:numId="14">
    <w:abstractNumId w:val="0"/>
  </w:num>
  <w:num w:numId="15">
    <w:abstractNumId w:val="3"/>
  </w:num>
  <w:num w:numId="16">
    <w:abstractNumId w:val="2"/>
  </w:num>
  <w:num w:numId="17">
    <w:abstractNumId w:val="8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1OTUyNDMzYzY4N2M5YzA2NTY2NWU0ZTEzYzQzYTUifQ=="/>
  </w:docVars>
  <w:rsids>
    <w:rsidRoot w:val="00CF7E84"/>
    <w:rsid w:val="00011A5E"/>
    <w:rsid w:val="000130EC"/>
    <w:rsid w:val="00024EB7"/>
    <w:rsid w:val="0002704B"/>
    <w:rsid w:val="00033A5F"/>
    <w:rsid w:val="00035308"/>
    <w:rsid w:val="00037CCA"/>
    <w:rsid w:val="000474BF"/>
    <w:rsid w:val="00052B7D"/>
    <w:rsid w:val="0007508F"/>
    <w:rsid w:val="00081B55"/>
    <w:rsid w:val="00083EEE"/>
    <w:rsid w:val="000862C5"/>
    <w:rsid w:val="000A5F90"/>
    <w:rsid w:val="000A7E57"/>
    <w:rsid w:val="000B101E"/>
    <w:rsid w:val="000B3CF9"/>
    <w:rsid w:val="000B5C5B"/>
    <w:rsid w:val="000B6750"/>
    <w:rsid w:val="000B77BD"/>
    <w:rsid w:val="000C52B4"/>
    <w:rsid w:val="000D2152"/>
    <w:rsid w:val="000D492B"/>
    <w:rsid w:val="000D4C7F"/>
    <w:rsid w:val="000E173C"/>
    <w:rsid w:val="000F1453"/>
    <w:rsid w:val="000F7FC1"/>
    <w:rsid w:val="001030C9"/>
    <w:rsid w:val="00112AE4"/>
    <w:rsid w:val="00116CFA"/>
    <w:rsid w:val="00120074"/>
    <w:rsid w:val="00121457"/>
    <w:rsid w:val="001218E9"/>
    <w:rsid w:val="001228C4"/>
    <w:rsid w:val="00123463"/>
    <w:rsid w:val="001336A9"/>
    <w:rsid w:val="0014385E"/>
    <w:rsid w:val="00155049"/>
    <w:rsid w:val="00156635"/>
    <w:rsid w:val="00165A54"/>
    <w:rsid w:val="00173C49"/>
    <w:rsid w:val="001761B0"/>
    <w:rsid w:val="00177446"/>
    <w:rsid w:val="0019352E"/>
    <w:rsid w:val="001937E6"/>
    <w:rsid w:val="001A1A47"/>
    <w:rsid w:val="001A3A61"/>
    <w:rsid w:val="001A600B"/>
    <w:rsid w:val="001B60DC"/>
    <w:rsid w:val="001B6233"/>
    <w:rsid w:val="001B6F80"/>
    <w:rsid w:val="001D2A5B"/>
    <w:rsid w:val="001E346C"/>
    <w:rsid w:val="001E49C2"/>
    <w:rsid w:val="001E5134"/>
    <w:rsid w:val="001F7733"/>
    <w:rsid w:val="001F7B31"/>
    <w:rsid w:val="00222C73"/>
    <w:rsid w:val="00235A32"/>
    <w:rsid w:val="00237666"/>
    <w:rsid w:val="00243B16"/>
    <w:rsid w:val="00246C1F"/>
    <w:rsid w:val="002504EB"/>
    <w:rsid w:val="00252A81"/>
    <w:rsid w:val="00261ADB"/>
    <w:rsid w:val="0026469D"/>
    <w:rsid w:val="00274EA9"/>
    <w:rsid w:val="00282806"/>
    <w:rsid w:val="00286607"/>
    <w:rsid w:val="002952CA"/>
    <w:rsid w:val="0029543A"/>
    <w:rsid w:val="0029556A"/>
    <w:rsid w:val="002A37CF"/>
    <w:rsid w:val="002A3FC0"/>
    <w:rsid w:val="002A493D"/>
    <w:rsid w:val="002A5614"/>
    <w:rsid w:val="002B0BC9"/>
    <w:rsid w:val="002B16D7"/>
    <w:rsid w:val="002B2129"/>
    <w:rsid w:val="002C1FB7"/>
    <w:rsid w:val="002C3016"/>
    <w:rsid w:val="002C38CC"/>
    <w:rsid w:val="002C72F1"/>
    <w:rsid w:val="002D3B5E"/>
    <w:rsid w:val="002D502C"/>
    <w:rsid w:val="002D594D"/>
    <w:rsid w:val="002E0EE0"/>
    <w:rsid w:val="0030268D"/>
    <w:rsid w:val="003244EB"/>
    <w:rsid w:val="003272DD"/>
    <w:rsid w:val="0032761B"/>
    <w:rsid w:val="00332ED8"/>
    <w:rsid w:val="00346DDC"/>
    <w:rsid w:val="00354175"/>
    <w:rsid w:val="00355EA2"/>
    <w:rsid w:val="0035670B"/>
    <w:rsid w:val="00361AC5"/>
    <w:rsid w:val="00364B8C"/>
    <w:rsid w:val="00372778"/>
    <w:rsid w:val="00373402"/>
    <w:rsid w:val="00373514"/>
    <w:rsid w:val="00374024"/>
    <w:rsid w:val="00381CA1"/>
    <w:rsid w:val="003835D6"/>
    <w:rsid w:val="00386F86"/>
    <w:rsid w:val="003945D7"/>
    <w:rsid w:val="003A3275"/>
    <w:rsid w:val="003A4305"/>
    <w:rsid w:val="003A7BF3"/>
    <w:rsid w:val="003B0B81"/>
    <w:rsid w:val="003B16FE"/>
    <w:rsid w:val="003B3CCB"/>
    <w:rsid w:val="003B7ABB"/>
    <w:rsid w:val="003D7E14"/>
    <w:rsid w:val="003F7CC7"/>
    <w:rsid w:val="003F7E60"/>
    <w:rsid w:val="00400332"/>
    <w:rsid w:val="00411CA3"/>
    <w:rsid w:val="00412FE9"/>
    <w:rsid w:val="0041461B"/>
    <w:rsid w:val="0041599A"/>
    <w:rsid w:val="004173FF"/>
    <w:rsid w:val="004205C3"/>
    <w:rsid w:val="0042622D"/>
    <w:rsid w:val="0043227D"/>
    <w:rsid w:val="0043331E"/>
    <w:rsid w:val="00441CAE"/>
    <w:rsid w:val="0044386C"/>
    <w:rsid w:val="0044413C"/>
    <w:rsid w:val="0044522B"/>
    <w:rsid w:val="004551A3"/>
    <w:rsid w:val="004560CB"/>
    <w:rsid w:val="00463540"/>
    <w:rsid w:val="0046375D"/>
    <w:rsid w:val="00463D1A"/>
    <w:rsid w:val="00483864"/>
    <w:rsid w:val="00486B30"/>
    <w:rsid w:val="00490F78"/>
    <w:rsid w:val="00493EE9"/>
    <w:rsid w:val="00497147"/>
    <w:rsid w:val="004A35FE"/>
    <w:rsid w:val="004A3EC2"/>
    <w:rsid w:val="004A5A29"/>
    <w:rsid w:val="004B106A"/>
    <w:rsid w:val="004B25B4"/>
    <w:rsid w:val="004B6C64"/>
    <w:rsid w:val="004D56AC"/>
    <w:rsid w:val="004D5ED1"/>
    <w:rsid w:val="004D6478"/>
    <w:rsid w:val="004E14CD"/>
    <w:rsid w:val="004E5CB9"/>
    <w:rsid w:val="004F499B"/>
    <w:rsid w:val="00500247"/>
    <w:rsid w:val="00504957"/>
    <w:rsid w:val="005077A3"/>
    <w:rsid w:val="0051035B"/>
    <w:rsid w:val="005106C9"/>
    <w:rsid w:val="00516B5C"/>
    <w:rsid w:val="00520807"/>
    <w:rsid w:val="00521729"/>
    <w:rsid w:val="00525C17"/>
    <w:rsid w:val="005367D8"/>
    <w:rsid w:val="00543871"/>
    <w:rsid w:val="005456B4"/>
    <w:rsid w:val="00546DBF"/>
    <w:rsid w:val="005528D8"/>
    <w:rsid w:val="0055574E"/>
    <w:rsid w:val="0055578B"/>
    <w:rsid w:val="005609EC"/>
    <w:rsid w:val="00561633"/>
    <w:rsid w:val="00562CF3"/>
    <w:rsid w:val="00576B50"/>
    <w:rsid w:val="005808BB"/>
    <w:rsid w:val="00594762"/>
    <w:rsid w:val="00596A3E"/>
    <w:rsid w:val="00597E96"/>
    <w:rsid w:val="005A1113"/>
    <w:rsid w:val="005A5051"/>
    <w:rsid w:val="005A6500"/>
    <w:rsid w:val="005B0F90"/>
    <w:rsid w:val="005B2479"/>
    <w:rsid w:val="005B5DE0"/>
    <w:rsid w:val="005B6A47"/>
    <w:rsid w:val="005C7E0E"/>
    <w:rsid w:val="005D280C"/>
    <w:rsid w:val="005D4DBF"/>
    <w:rsid w:val="00611093"/>
    <w:rsid w:val="006164B0"/>
    <w:rsid w:val="00620926"/>
    <w:rsid w:val="00637DF9"/>
    <w:rsid w:val="00646336"/>
    <w:rsid w:val="0065064C"/>
    <w:rsid w:val="00650F78"/>
    <w:rsid w:val="0065295B"/>
    <w:rsid w:val="00653686"/>
    <w:rsid w:val="006562A1"/>
    <w:rsid w:val="00661DDE"/>
    <w:rsid w:val="00665BAD"/>
    <w:rsid w:val="00665D0A"/>
    <w:rsid w:val="006674CB"/>
    <w:rsid w:val="006708EB"/>
    <w:rsid w:val="00673D23"/>
    <w:rsid w:val="0067633B"/>
    <w:rsid w:val="006860BE"/>
    <w:rsid w:val="00687678"/>
    <w:rsid w:val="00694A1D"/>
    <w:rsid w:val="006A12ED"/>
    <w:rsid w:val="006A49EC"/>
    <w:rsid w:val="006A51D3"/>
    <w:rsid w:val="006A6ACA"/>
    <w:rsid w:val="006A76E2"/>
    <w:rsid w:val="006B2DD0"/>
    <w:rsid w:val="006B3139"/>
    <w:rsid w:val="006C5AA4"/>
    <w:rsid w:val="006D103A"/>
    <w:rsid w:val="006D1C72"/>
    <w:rsid w:val="006D34A7"/>
    <w:rsid w:val="006D4DC5"/>
    <w:rsid w:val="006D632C"/>
    <w:rsid w:val="006D76C1"/>
    <w:rsid w:val="006E08CF"/>
    <w:rsid w:val="006E1EA6"/>
    <w:rsid w:val="006E4599"/>
    <w:rsid w:val="006F6917"/>
    <w:rsid w:val="00715E46"/>
    <w:rsid w:val="00716513"/>
    <w:rsid w:val="00721400"/>
    <w:rsid w:val="007274D6"/>
    <w:rsid w:val="0073111A"/>
    <w:rsid w:val="00732344"/>
    <w:rsid w:val="00734CE0"/>
    <w:rsid w:val="007352BC"/>
    <w:rsid w:val="00736879"/>
    <w:rsid w:val="00741754"/>
    <w:rsid w:val="00751CB0"/>
    <w:rsid w:val="00761514"/>
    <w:rsid w:val="007827D5"/>
    <w:rsid w:val="00783EA7"/>
    <w:rsid w:val="00787EE9"/>
    <w:rsid w:val="007A58BA"/>
    <w:rsid w:val="007B5C4C"/>
    <w:rsid w:val="007B6BE5"/>
    <w:rsid w:val="007B6D22"/>
    <w:rsid w:val="007B75E8"/>
    <w:rsid w:val="007B7D60"/>
    <w:rsid w:val="007C1018"/>
    <w:rsid w:val="007C45BA"/>
    <w:rsid w:val="007D232D"/>
    <w:rsid w:val="007D2A2C"/>
    <w:rsid w:val="007D3238"/>
    <w:rsid w:val="007D74ED"/>
    <w:rsid w:val="007D754E"/>
    <w:rsid w:val="007E43AE"/>
    <w:rsid w:val="007E62A4"/>
    <w:rsid w:val="007E62ED"/>
    <w:rsid w:val="007F488C"/>
    <w:rsid w:val="007F52CA"/>
    <w:rsid w:val="008002EB"/>
    <w:rsid w:val="008037AE"/>
    <w:rsid w:val="00811A2A"/>
    <w:rsid w:val="00815C8F"/>
    <w:rsid w:val="00816837"/>
    <w:rsid w:val="0081790A"/>
    <w:rsid w:val="00820211"/>
    <w:rsid w:val="00821FF6"/>
    <w:rsid w:val="00822B1E"/>
    <w:rsid w:val="00836074"/>
    <w:rsid w:val="00836220"/>
    <w:rsid w:val="00836511"/>
    <w:rsid w:val="00840C34"/>
    <w:rsid w:val="00843780"/>
    <w:rsid w:val="0085360C"/>
    <w:rsid w:val="00856F77"/>
    <w:rsid w:val="0086227C"/>
    <w:rsid w:val="0087045F"/>
    <w:rsid w:val="00873947"/>
    <w:rsid w:val="00874631"/>
    <w:rsid w:val="008838B9"/>
    <w:rsid w:val="008877F9"/>
    <w:rsid w:val="00892F4B"/>
    <w:rsid w:val="008952EE"/>
    <w:rsid w:val="00895CF6"/>
    <w:rsid w:val="00896612"/>
    <w:rsid w:val="00897A5E"/>
    <w:rsid w:val="00897ADB"/>
    <w:rsid w:val="008A2866"/>
    <w:rsid w:val="008A7396"/>
    <w:rsid w:val="008B0432"/>
    <w:rsid w:val="008B1ED8"/>
    <w:rsid w:val="008C142A"/>
    <w:rsid w:val="008D428E"/>
    <w:rsid w:val="008D5910"/>
    <w:rsid w:val="008D5C24"/>
    <w:rsid w:val="008D5D8D"/>
    <w:rsid w:val="008E58F2"/>
    <w:rsid w:val="008F0290"/>
    <w:rsid w:val="008F346D"/>
    <w:rsid w:val="00911904"/>
    <w:rsid w:val="00912014"/>
    <w:rsid w:val="009151AD"/>
    <w:rsid w:val="009330F7"/>
    <w:rsid w:val="00944ADE"/>
    <w:rsid w:val="00945B28"/>
    <w:rsid w:val="00947FA3"/>
    <w:rsid w:val="00953171"/>
    <w:rsid w:val="00961E6B"/>
    <w:rsid w:val="00961E7E"/>
    <w:rsid w:val="009704FC"/>
    <w:rsid w:val="0097765B"/>
    <w:rsid w:val="00977D3F"/>
    <w:rsid w:val="00986BFF"/>
    <w:rsid w:val="00986E95"/>
    <w:rsid w:val="00987852"/>
    <w:rsid w:val="009907E6"/>
    <w:rsid w:val="009A0B80"/>
    <w:rsid w:val="009A4BF6"/>
    <w:rsid w:val="009B0FC3"/>
    <w:rsid w:val="009B2CF3"/>
    <w:rsid w:val="009C3925"/>
    <w:rsid w:val="009C5A56"/>
    <w:rsid w:val="009D092F"/>
    <w:rsid w:val="009D0E80"/>
    <w:rsid w:val="009E02F8"/>
    <w:rsid w:val="009E0470"/>
    <w:rsid w:val="009E4B79"/>
    <w:rsid w:val="009F684C"/>
    <w:rsid w:val="009F7229"/>
    <w:rsid w:val="00A042D8"/>
    <w:rsid w:val="00A046C4"/>
    <w:rsid w:val="00A051D4"/>
    <w:rsid w:val="00A104E8"/>
    <w:rsid w:val="00A178C7"/>
    <w:rsid w:val="00A24B98"/>
    <w:rsid w:val="00A26501"/>
    <w:rsid w:val="00A33BDB"/>
    <w:rsid w:val="00A350FD"/>
    <w:rsid w:val="00A37A5B"/>
    <w:rsid w:val="00A422FE"/>
    <w:rsid w:val="00A45E04"/>
    <w:rsid w:val="00A47207"/>
    <w:rsid w:val="00A5264E"/>
    <w:rsid w:val="00A602CB"/>
    <w:rsid w:val="00A95A10"/>
    <w:rsid w:val="00AA26C2"/>
    <w:rsid w:val="00AA2C11"/>
    <w:rsid w:val="00AC179E"/>
    <w:rsid w:val="00AC5A49"/>
    <w:rsid w:val="00AD68F0"/>
    <w:rsid w:val="00AE4B9F"/>
    <w:rsid w:val="00AF2856"/>
    <w:rsid w:val="00B0014A"/>
    <w:rsid w:val="00B00E04"/>
    <w:rsid w:val="00B01C53"/>
    <w:rsid w:val="00B10FA9"/>
    <w:rsid w:val="00B14B0B"/>
    <w:rsid w:val="00B16472"/>
    <w:rsid w:val="00B234DF"/>
    <w:rsid w:val="00B24DB5"/>
    <w:rsid w:val="00B27701"/>
    <w:rsid w:val="00B33F72"/>
    <w:rsid w:val="00B343FD"/>
    <w:rsid w:val="00B4093B"/>
    <w:rsid w:val="00B40F80"/>
    <w:rsid w:val="00B4583E"/>
    <w:rsid w:val="00B54C0F"/>
    <w:rsid w:val="00B5502E"/>
    <w:rsid w:val="00B55F34"/>
    <w:rsid w:val="00B6289D"/>
    <w:rsid w:val="00B702D3"/>
    <w:rsid w:val="00B73D89"/>
    <w:rsid w:val="00B801D1"/>
    <w:rsid w:val="00B83E7B"/>
    <w:rsid w:val="00B85732"/>
    <w:rsid w:val="00B87886"/>
    <w:rsid w:val="00BA0512"/>
    <w:rsid w:val="00BA0BD9"/>
    <w:rsid w:val="00BA7006"/>
    <w:rsid w:val="00BB387F"/>
    <w:rsid w:val="00BB595A"/>
    <w:rsid w:val="00BB6619"/>
    <w:rsid w:val="00BC1587"/>
    <w:rsid w:val="00BC19C8"/>
    <w:rsid w:val="00BC6BDE"/>
    <w:rsid w:val="00BE0FA7"/>
    <w:rsid w:val="00BE3EDD"/>
    <w:rsid w:val="00BE763E"/>
    <w:rsid w:val="00BF0A3A"/>
    <w:rsid w:val="00C057C4"/>
    <w:rsid w:val="00C0764F"/>
    <w:rsid w:val="00C12473"/>
    <w:rsid w:val="00C1645F"/>
    <w:rsid w:val="00C204D6"/>
    <w:rsid w:val="00C2216E"/>
    <w:rsid w:val="00C3141E"/>
    <w:rsid w:val="00C32BA5"/>
    <w:rsid w:val="00C40F52"/>
    <w:rsid w:val="00C42E86"/>
    <w:rsid w:val="00C52842"/>
    <w:rsid w:val="00C63EB7"/>
    <w:rsid w:val="00C64E80"/>
    <w:rsid w:val="00C7106C"/>
    <w:rsid w:val="00C74ED5"/>
    <w:rsid w:val="00C77505"/>
    <w:rsid w:val="00C85B4D"/>
    <w:rsid w:val="00C85F1C"/>
    <w:rsid w:val="00C933AA"/>
    <w:rsid w:val="00C9343B"/>
    <w:rsid w:val="00C94188"/>
    <w:rsid w:val="00CA4806"/>
    <w:rsid w:val="00CA4B61"/>
    <w:rsid w:val="00CA5807"/>
    <w:rsid w:val="00CA6562"/>
    <w:rsid w:val="00CB2CCE"/>
    <w:rsid w:val="00CB34E7"/>
    <w:rsid w:val="00CB4258"/>
    <w:rsid w:val="00CB492E"/>
    <w:rsid w:val="00CD007C"/>
    <w:rsid w:val="00CD6E23"/>
    <w:rsid w:val="00CD6FA4"/>
    <w:rsid w:val="00CE3A71"/>
    <w:rsid w:val="00CE48A4"/>
    <w:rsid w:val="00CF1DFC"/>
    <w:rsid w:val="00CF3661"/>
    <w:rsid w:val="00CF65FA"/>
    <w:rsid w:val="00CF7E84"/>
    <w:rsid w:val="00D039CC"/>
    <w:rsid w:val="00D052B6"/>
    <w:rsid w:val="00D0787F"/>
    <w:rsid w:val="00D07AFB"/>
    <w:rsid w:val="00D11F0C"/>
    <w:rsid w:val="00D13CE7"/>
    <w:rsid w:val="00D1445B"/>
    <w:rsid w:val="00D154E4"/>
    <w:rsid w:val="00D155FA"/>
    <w:rsid w:val="00D26567"/>
    <w:rsid w:val="00D2662B"/>
    <w:rsid w:val="00D4222E"/>
    <w:rsid w:val="00D466B3"/>
    <w:rsid w:val="00D51F48"/>
    <w:rsid w:val="00D524F9"/>
    <w:rsid w:val="00D55D74"/>
    <w:rsid w:val="00D612FE"/>
    <w:rsid w:val="00D62021"/>
    <w:rsid w:val="00D62ED7"/>
    <w:rsid w:val="00D73EBA"/>
    <w:rsid w:val="00D76FA2"/>
    <w:rsid w:val="00D905DC"/>
    <w:rsid w:val="00DA4EF9"/>
    <w:rsid w:val="00DB06FA"/>
    <w:rsid w:val="00DB1381"/>
    <w:rsid w:val="00DB7A1C"/>
    <w:rsid w:val="00DC5824"/>
    <w:rsid w:val="00DC7E88"/>
    <w:rsid w:val="00DE0A48"/>
    <w:rsid w:val="00DF4AC6"/>
    <w:rsid w:val="00DF68D4"/>
    <w:rsid w:val="00E00B22"/>
    <w:rsid w:val="00E02A8F"/>
    <w:rsid w:val="00E154E9"/>
    <w:rsid w:val="00E171F4"/>
    <w:rsid w:val="00E21ACE"/>
    <w:rsid w:val="00E229A0"/>
    <w:rsid w:val="00E232BC"/>
    <w:rsid w:val="00E24A2E"/>
    <w:rsid w:val="00E27BF7"/>
    <w:rsid w:val="00E32414"/>
    <w:rsid w:val="00E4341B"/>
    <w:rsid w:val="00E436F5"/>
    <w:rsid w:val="00E52E7B"/>
    <w:rsid w:val="00E5765D"/>
    <w:rsid w:val="00E60AF5"/>
    <w:rsid w:val="00E617E1"/>
    <w:rsid w:val="00E6358B"/>
    <w:rsid w:val="00E65EF1"/>
    <w:rsid w:val="00E65F8D"/>
    <w:rsid w:val="00E67BC3"/>
    <w:rsid w:val="00E837C3"/>
    <w:rsid w:val="00E846C2"/>
    <w:rsid w:val="00E8745E"/>
    <w:rsid w:val="00EA02E4"/>
    <w:rsid w:val="00EA2536"/>
    <w:rsid w:val="00EA3E2F"/>
    <w:rsid w:val="00EA4F0B"/>
    <w:rsid w:val="00EB1A85"/>
    <w:rsid w:val="00EC19D0"/>
    <w:rsid w:val="00EC2AD5"/>
    <w:rsid w:val="00EC7222"/>
    <w:rsid w:val="00ED0AAC"/>
    <w:rsid w:val="00ED224E"/>
    <w:rsid w:val="00EE6F4B"/>
    <w:rsid w:val="00EF59ED"/>
    <w:rsid w:val="00F051F1"/>
    <w:rsid w:val="00F05314"/>
    <w:rsid w:val="00F16735"/>
    <w:rsid w:val="00F402FD"/>
    <w:rsid w:val="00F407FB"/>
    <w:rsid w:val="00F44439"/>
    <w:rsid w:val="00F536D5"/>
    <w:rsid w:val="00F54732"/>
    <w:rsid w:val="00F55368"/>
    <w:rsid w:val="00F57BED"/>
    <w:rsid w:val="00F82DD4"/>
    <w:rsid w:val="00F84977"/>
    <w:rsid w:val="00F91739"/>
    <w:rsid w:val="00FA0A42"/>
    <w:rsid w:val="00FA2E95"/>
    <w:rsid w:val="00FA6847"/>
    <w:rsid w:val="00FB26D9"/>
    <w:rsid w:val="00FC068B"/>
    <w:rsid w:val="00FC234A"/>
    <w:rsid w:val="00FC33EE"/>
    <w:rsid w:val="00FD27C0"/>
    <w:rsid w:val="00FD30E5"/>
    <w:rsid w:val="00FD3D67"/>
    <w:rsid w:val="00FD62C2"/>
    <w:rsid w:val="00FE013D"/>
    <w:rsid w:val="00FE0254"/>
    <w:rsid w:val="00FE1637"/>
    <w:rsid w:val="00FE1DDD"/>
    <w:rsid w:val="00FE2979"/>
    <w:rsid w:val="00FE516E"/>
    <w:rsid w:val="00FE794C"/>
    <w:rsid w:val="00FF0103"/>
    <w:rsid w:val="00FF233C"/>
    <w:rsid w:val="00FF4C15"/>
    <w:rsid w:val="01060F50"/>
    <w:rsid w:val="014A7E1C"/>
    <w:rsid w:val="01570BD7"/>
    <w:rsid w:val="01620910"/>
    <w:rsid w:val="016D6AC7"/>
    <w:rsid w:val="01891B53"/>
    <w:rsid w:val="01B3147A"/>
    <w:rsid w:val="01B666C0"/>
    <w:rsid w:val="01E63817"/>
    <w:rsid w:val="01E7687A"/>
    <w:rsid w:val="020A5448"/>
    <w:rsid w:val="020D695D"/>
    <w:rsid w:val="02117D9A"/>
    <w:rsid w:val="024261A6"/>
    <w:rsid w:val="02663C42"/>
    <w:rsid w:val="02924A37"/>
    <w:rsid w:val="02AC4631"/>
    <w:rsid w:val="02B06AA5"/>
    <w:rsid w:val="02B56978"/>
    <w:rsid w:val="02DE7C7D"/>
    <w:rsid w:val="02EA0343"/>
    <w:rsid w:val="02F70D3E"/>
    <w:rsid w:val="03035935"/>
    <w:rsid w:val="03103BAE"/>
    <w:rsid w:val="031511C4"/>
    <w:rsid w:val="03457CFC"/>
    <w:rsid w:val="034612B9"/>
    <w:rsid w:val="035B12CD"/>
    <w:rsid w:val="037A46C8"/>
    <w:rsid w:val="03A72764"/>
    <w:rsid w:val="03B46218"/>
    <w:rsid w:val="03CA1FAF"/>
    <w:rsid w:val="04003C23"/>
    <w:rsid w:val="0402607A"/>
    <w:rsid w:val="0458580D"/>
    <w:rsid w:val="046B3792"/>
    <w:rsid w:val="04B933BB"/>
    <w:rsid w:val="04D53301"/>
    <w:rsid w:val="04FB3D3B"/>
    <w:rsid w:val="054D2E98"/>
    <w:rsid w:val="056D7096"/>
    <w:rsid w:val="059565ED"/>
    <w:rsid w:val="05B12510"/>
    <w:rsid w:val="05DD1A42"/>
    <w:rsid w:val="05FE7C39"/>
    <w:rsid w:val="062E0F1B"/>
    <w:rsid w:val="06355981"/>
    <w:rsid w:val="064C75F3"/>
    <w:rsid w:val="06CE0008"/>
    <w:rsid w:val="06CE1DB6"/>
    <w:rsid w:val="06F1685A"/>
    <w:rsid w:val="0701369A"/>
    <w:rsid w:val="070841CA"/>
    <w:rsid w:val="074D3623"/>
    <w:rsid w:val="075847FA"/>
    <w:rsid w:val="07620713"/>
    <w:rsid w:val="079F1B8B"/>
    <w:rsid w:val="07A64AE1"/>
    <w:rsid w:val="07CA6A9F"/>
    <w:rsid w:val="08074D9A"/>
    <w:rsid w:val="081B18C6"/>
    <w:rsid w:val="081D2278"/>
    <w:rsid w:val="081F6E46"/>
    <w:rsid w:val="08301A55"/>
    <w:rsid w:val="08320503"/>
    <w:rsid w:val="083D71F3"/>
    <w:rsid w:val="08591B53"/>
    <w:rsid w:val="08A234FA"/>
    <w:rsid w:val="08BA6A96"/>
    <w:rsid w:val="08FC3791"/>
    <w:rsid w:val="091004C6"/>
    <w:rsid w:val="09187C60"/>
    <w:rsid w:val="09265ED9"/>
    <w:rsid w:val="092D370C"/>
    <w:rsid w:val="09451209"/>
    <w:rsid w:val="09475E50"/>
    <w:rsid w:val="09630B90"/>
    <w:rsid w:val="096335AE"/>
    <w:rsid w:val="09652EA6"/>
    <w:rsid w:val="09655450"/>
    <w:rsid w:val="098175B4"/>
    <w:rsid w:val="09A67E0D"/>
    <w:rsid w:val="09C000DC"/>
    <w:rsid w:val="09EE57EF"/>
    <w:rsid w:val="0A002BCE"/>
    <w:rsid w:val="0A0E2DF1"/>
    <w:rsid w:val="0A4F3F9C"/>
    <w:rsid w:val="0A682522"/>
    <w:rsid w:val="0A801619"/>
    <w:rsid w:val="0A821835"/>
    <w:rsid w:val="0A9B6453"/>
    <w:rsid w:val="0AB51439"/>
    <w:rsid w:val="0AC41E4E"/>
    <w:rsid w:val="0ADA47CC"/>
    <w:rsid w:val="0AE24082"/>
    <w:rsid w:val="0AEA3D9F"/>
    <w:rsid w:val="0AEE6A7D"/>
    <w:rsid w:val="0AF049F1"/>
    <w:rsid w:val="0AF754E0"/>
    <w:rsid w:val="0AFB3396"/>
    <w:rsid w:val="0B043FF8"/>
    <w:rsid w:val="0B082D3B"/>
    <w:rsid w:val="0B2E454C"/>
    <w:rsid w:val="0B4E556D"/>
    <w:rsid w:val="0B5F05C2"/>
    <w:rsid w:val="0BCB720C"/>
    <w:rsid w:val="0BF202F5"/>
    <w:rsid w:val="0C060244"/>
    <w:rsid w:val="0C201306"/>
    <w:rsid w:val="0C360B29"/>
    <w:rsid w:val="0C3A46E4"/>
    <w:rsid w:val="0C48085D"/>
    <w:rsid w:val="0C517711"/>
    <w:rsid w:val="0C6805B7"/>
    <w:rsid w:val="0C6A07D3"/>
    <w:rsid w:val="0C7228AC"/>
    <w:rsid w:val="0CBD6B55"/>
    <w:rsid w:val="0CCA23BC"/>
    <w:rsid w:val="0CDD71F7"/>
    <w:rsid w:val="0D006A41"/>
    <w:rsid w:val="0D073D9E"/>
    <w:rsid w:val="0D2941EA"/>
    <w:rsid w:val="0D4728C2"/>
    <w:rsid w:val="0D561515"/>
    <w:rsid w:val="0D714834"/>
    <w:rsid w:val="0DA73A8C"/>
    <w:rsid w:val="0DBE0DD6"/>
    <w:rsid w:val="0DEC7993"/>
    <w:rsid w:val="0DFE7425"/>
    <w:rsid w:val="0E010CC3"/>
    <w:rsid w:val="0E06277D"/>
    <w:rsid w:val="0E321116"/>
    <w:rsid w:val="0E472453"/>
    <w:rsid w:val="0E4F0A69"/>
    <w:rsid w:val="0E516552"/>
    <w:rsid w:val="0E565C2D"/>
    <w:rsid w:val="0E567261"/>
    <w:rsid w:val="0ED87C76"/>
    <w:rsid w:val="0EFB1BB6"/>
    <w:rsid w:val="0F4F5A5E"/>
    <w:rsid w:val="0F5C2945"/>
    <w:rsid w:val="0F7F417F"/>
    <w:rsid w:val="10156009"/>
    <w:rsid w:val="1033714F"/>
    <w:rsid w:val="108E5A53"/>
    <w:rsid w:val="108F0808"/>
    <w:rsid w:val="10AB3168"/>
    <w:rsid w:val="10CD24F3"/>
    <w:rsid w:val="10CF586B"/>
    <w:rsid w:val="11380EA0"/>
    <w:rsid w:val="113F2E51"/>
    <w:rsid w:val="11447845"/>
    <w:rsid w:val="114F7F97"/>
    <w:rsid w:val="117C2E73"/>
    <w:rsid w:val="11844488"/>
    <w:rsid w:val="118A0FD0"/>
    <w:rsid w:val="119500A0"/>
    <w:rsid w:val="11A227BD"/>
    <w:rsid w:val="11A6405B"/>
    <w:rsid w:val="11B147AE"/>
    <w:rsid w:val="11C10E95"/>
    <w:rsid w:val="11E06EF8"/>
    <w:rsid w:val="11FC011F"/>
    <w:rsid w:val="120B3EBE"/>
    <w:rsid w:val="120F4555"/>
    <w:rsid w:val="12521AED"/>
    <w:rsid w:val="125910CE"/>
    <w:rsid w:val="126B0E01"/>
    <w:rsid w:val="127123A3"/>
    <w:rsid w:val="12883761"/>
    <w:rsid w:val="12B64C5E"/>
    <w:rsid w:val="12DF679F"/>
    <w:rsid w:val="12F928B1"/>
    <w:rsid w:val="130A061A"/>
    <w:rsid w:val="130A686C"/>
    <w:rsid w:val="13367661"/>
    <w:rsid w:val="1356385F"/>
    <w:rsid w:val="13693592"/>
    <w:rsid w:val="137912FC"/>
    <w:rsid w:val="139B4AF3"/>
    <w:rsid w:val="13A24CF6"/>
    <w:rsid w:val="13A4247A"/>
    <w:rsid w:val="13A50343"/>
    <w:rsid w:val="13D749A0"/>
    <w:rsid w:val="13F35552"/>
    <w:rsid w:val="13FF5CA5"/>
    <w:rsid w:val="1404150D"/>
    <w:rsid w:val="14067033"/>
    <w:rsid w:val="14213E6D"/>
    <w:rsid w:val="14635758"/>
    <w:rsid w:val="1468558D"/>
    <w:rsid w:val="14690098"/>
    <w:rsid w:val="14706BA3"/>
    <w:rsid w:val="147B72A9"/>
    <w:rsid w:val="1494463F"/>
    <w:rsid w:val="14986A0A"/>
    <w:rsid w:val="14AB5AF9"/>
    <w:rsid w:val="14B00D4D"/>
    <w:rsid w:val="150B2427"/>
    <w:rsid w:val="152D6842"/>
    <w:rsid w:val="155344FA"/>
    <w:rsid w:val="155913E5"/>
    <w:rsid w:val="158521DA"/>
    <w:rsid w:val="15BB5BFB"/>
    <w:rsid w:val="15CD7C7F"/>
    <w:rsid w:val="15E249E9"/>
    <w:rsid w:val="15FF01DE"/>
    <w:rsid w:val="160E21CF"/>
    <w:rsid w:val="162C08A7"/>
    <w:rsid w:val="16314110"/>
    <w:rsid w:val="16360938"/>
    <w:rsid w:val="16695657"/>
    <w:rsid w:val="166E7112"/>
    <w:rsid w:val="16762378"/>
    <w:rsid w:val="16CD1E05"/>
    <w:rsid w:val="16CD49B3"/>
    <w:rsid w:val="16F835B1"/>
    <w:rsid w:val="176A7017"/>
    <w:rsid w:val="178C6478"/>
    <w:rsid w:val="179C1F26"/>
    <w:rsid w:val="17BA0860"/>
    <w:rsid w:val="17BF76E0"/>
    <w:rsid w:val="17D734C7"/>
    <w:rsid w:val="17F378CF"/>
    <w:rsid w:val="17FC5DE2"/>
    <w:rsid w:val="181810E3"/>
    <w:rsid w:val="181D6FC3"/>
    <w:rsid w:val="18226406"/>
    <w:rsid w:val="184E0FA9"/>
    <w:rsid w:val="18891FE1"/>
    <w:rsid w:val="18AF5EEB"/>
    <w:rsid w:val="18C025DC"/>
    <w:rsid w:val="18D53478"/>
    <w:rsid w:val="18F02060"/>
    <w:rsid w:val="19282810"/>
    <w:rsid w:val="193C34F7"/>
    <w:rsid w:val="196F11D7"/>
    <w:rsid w:val="19804071"/>
    <w:rsid w:val="198A6011"/>
    <w:rsid w:val="19915F2B"/>
    <w:rsid w:val="19A05834"/>
    <w:rsid w:val="19A215AC"/>
    <w:rsid w:val="19B16F3A"/>
    <w:rsid w:val="19B906A4"/>
    <w:rsid w:val="19DC2D05"/>
    <w:rsid w:val="19F117B3"/>
    <w:rsid w:val="1A204BC7"/>
    <w:rsid w:val="1A372CFF"/>
    <w:rsid w:val="1A424778"/>
    <w:rsid w:val="1A4C59BC"/>
    <w:rsid w:val="1A9058A9"/>
    <w:rsid w:val="1A964D10"/>
    <w:rsid w:val="1AAD645B"/>
    <w:rsid w:val="1AC27A2C"/>
    <w:rsid w:val="1ACD5DA5"/>
    <w:rsid w:val="1ACE6F1E"/>
    <w:rsid w:val="1ADB7AD1"/>
    <w:rsid w:val="1B18764C"/>
    <w:rsid w:val="1B1A33C4"/>
    <w:rsid w:val="1B375D24"/>
    <w:rsid w:val="1B4225F8"/>
    <w:rsid w:val="1B4906D1"/>
    <w:rsid w:val="1B4F30F2"/>
    <w:rsid w:val="1B50328A"/>
    <w:rsid w:val="1B866E0B"/>
    <w:rsid w:val="1B9C027D"/>
    <w:rsid w:val="1BC03F6C"/>
    <w:rsid w:val="1BEF055C"/>
    <w:rsid w:val="1BF400B9"/>
    <w:rsid w:val="1C0320AA"/>
    <w:rsid w:val="1C1B73F4"/>
    <w:rsid w:val="1C475483"/>
    <w:rsid w:val="1C710E65"/>
    <w:rsid w:val="1CB05D8E"/>
    <w:rsid w:val="1CB957A5"/>
    <w:rsid w:val="1CEB5018"/>
    <w:rsid w:val="1CF65A97"/>
    <w:rsid w:val="1CFA525B"/>
    <w:rsid w:val="1D666D95"/>
    <w:rsid w:val="1D76522A"/>
    <w:rsid w:val="1D90796E"/>
    <w:rsid w:val="1D976F4E"/>
    <w:rsid w:val="1D9C27B6"/>
    <w:rsid w:val="1DAD3DAD"/>
    <w:rsid w:val="1DD957B9"/>
    <w:rsid w:val="1DDB508D"/>
    <w:rsid w:val="1E0565AE"/>
    <w:rsid w:val="1E1D07C2"/>
    <w:rsid w:val="1E543091"/>
    <w:rsid w:val="1E9E60BA"/>
    <w:rsid w:val="1EC8234E"/>
    <w:rsid w:val="1ED86FC5"/>
    <w:rsid w:val="1EDA3596"/>
    <w:rsid w:val="1EE514B6"/>
    <w:rsid w:val="1EF74148"/>
    <w:rsid w:val="1EFF2FFD"/>
    <w:rsid w:val="1F354C71"/>
    <w:rsid w:val="1F861028"/>
    <w:rsid w:val="1F8F7049"/>
    <w:rsid w:val="1FA0658E"/>
    <w:rsid w:val="1FAD65E3"/>
    <w:rsid w:val="1FDB5818"/>
    <w:rsid w:val="1FED72F9"/>
    <w:rsid w:val="202D1DEC"/>
    <w:rsid w:val="20482782"/>
    <w:rsid w:val="207C0F46"/>
    <w:rsid w:val="20863653"/>
    <w:rsid w:val="208A0FEC"/>
    <w:rsid w:val="2099122F"/>
    <w:rsid w:val="20A7394C"/>
    <w:rsid w:val="21004B7F"/>
    <w:rsid w:val="21115269"/>
    <w:rsid w:val="211508B6"/>
    <w:rsid w:val="211B179B"/>
    <w:rsid w:val="213351E0"/>
    <w:rsid w:val="213E4FFE"/>
    <w:rsid w:val="214610FC"/>
    <w:rsid w:val="215A6C10"/>
    <w:rsid w:val="21920158"/>
    <w:rsid w:val="21A476A4"/>
    <w:rsid w:val="21BE5572"/>
    <w:rsid w:val="21D101DA"/>
    <w:rsid w:val="21D173FB"/>
    <w:rsid w:val="21D520B1"/>
    <w:rsid w:val="21E92F71"/>
    <w:rsid w:val="2217141C"/>
    <w:rsid w:val="221A1EFC"/>
    <w:rsid w:val="222A6780"/>
    <w:rsid w:val="223D0FAA"/>
    <w:rsid w:val="226D4721"/>
    <w:rsid w:val="227635D6"/>
    <w:rsid w:val="22AC0867"/>
    <w:rsid w:val="22AC349C"/>
    <w:rsid w:val="22E76282"/>
    <w:rsid w:val="22F6507E"/>
    <w:rsid w:val="23005595"/>
    <w:rsid w:val="23045086"/>
    <w:rsid w:val="23052BAC"/>
    <w:rsid w:val="233F27B5"/>
    <w:rsid w:val="23531B69"/>
    <w:rsid w:val="236E6EE4"/>
    <w:rsid w:val="23B819CC"/>
    <w:rsid w:val="23B95F8F"/>
    <w:rsid w:val="23CF684B"/>
    <w:rsid w:val="23F15F84"/>
    <w:rsid w:val="241C052D"/>
    <w:rsid w:val="243E24AD"/>
    <w:rsid w:val="247D50F0"/>
    <w:rsid w:val="2483504D"/>
    <w:rsid w:val="24885842"/>
    <w:rsid w:val="248B5F9B"/>
    <w:rsid w:val="24B44889"/>
    <w:rsid w:val="24D0283E"/>
    <w:rsid w:val="24DB5714"/>
    <w:rsid w:val="253F1035"/>
    <w:rsid w:val="25513E86"/>
    <w:rsid w:val="257162D7"/>
    <w:rsid w:val="25724709"/>
    <w:rsid w:val="259326F1"/>
    <w:rsid w:val="25A92D96"/>
    <w:rsid w:val="25C91C6F"/>
    <w:rsid w:val="2610789E"/>
    <w:rsid w:val="26143832"/>
    <w:rsid w:val="261F21D6"/>
    <w:rsid w:val="266F1FBA"/>
    <w:rsid w:val="267B565F"/>
    <w:rsid w:val="26971D6D"/>
    <w:rsid w:val="26AA4776"/>
    <w:rsid w:val="26BD1A51"/>
    <w:rsid w:val="26DE6B2D"/>
    <w:rsid w:val="26DF33AC"/>
    <w:rsid w:val="26EA0A84"/>
    <w:rsid w:val="26ED0986"/>
    <w:rsid w:val="27114227"/>
    <w:rsid w:val="271E423C"/>
    <w:rsid w:val="275D4D64"/>
    <w:rsid w:val="2769195B"/>
    <w:rsid w:val="27906EE8"/>
    <w:rsid w:val="279E3A83"/>
    <w:rsid w:val="27AB5378"/>
    <w:rsid w:val="27EB05C2"/>
    <w:rsid w:val="27F356C9"/>
    <w:rsid w:val="28125B4F"/>
    <w:rsid w:val="28170541"/>
    <w:rsid w:val="283755B5"/>
    <w:rsid w:val="283E4B96"/>
    <w:rsid w:val="28556108"/>
    <w:rsid w:val="28795BCE"/>
    <w:rsid w:val="28814A83"/>
    <w:rsid w:val="28B56084"/>
    <w:rsid w:val="28BE5CD7"/>
    <w:rsid w:val="28E1643F"/>
    <w:rsid w:val="291A520D"/>
    <w:rsid w:val="2920604A"/>
    <w:rsid w:val="29332221"/>
    <w:rsid w:val="29392A74"/>
    <w:rsid w:val="293E7A1A"/>
    <w:rsid w:val="29424212"/>
    <w:rsid w:val="29622B06"/>
    <w:rsid w:val="29626662"/>
    <w:rsid w:val="298A50E2"/>
    <w:rsid w:val="299407E6"/>
    <w:rsid w:val="29D034BE"/>
    <w:rsid w:val="29DF5F05"/>
    <w:rsid w:val="2A047719"/>
    <w:rsid w:val="2A1D4C7F"/>
    <w:rsid w:val="2A331DAD"/>
    <w:rsid w:val="2A4319E9"/>
    <w:rsid w:val="2A4A7008"/>
    <w:rsid w:val="2A5561C7"/>
    <w:rsid w:val="2A8F792B"/>
    <w:rsid w:val="2ACB6489"/>
    <w:rsid w:val="2AD417E1"/>
    <w:rsid w:val="2AE01F34"/>
    <w:rsid w:val="2AE13EFE"/>
    <w:rsid w:val="2B1E71B6"/>
    <w:rsid w:val="2B231E21"/>
    <w:rsid w:val="2B2D0FAE"/>
    <w:rsid w:val="2B347FE0"/>
    <w:rsid w:val="2B3E30FF"/>
    <w:rsid w:val="2B634913"/>
    <w:rsid w:val="2B6924D5"/>
    <w:rsid w:val="2B8762AD"/>
    <w:rsid w:val="2B920D55"/>
    <w:rsid w:val="2B984BDA"/>
    <w:rsid w:val="2BBC6EDE"/>
    <w:rsid w:val="2BD66E93"/>
    <w:rsid w:val="2BF10171"/>
    <w:rsid w:val="2C224BF0"/>
    <w:rsid w:val="2C302A48"/>
    <w:rsid w:val="2C411F8D"/>
    <w:rsid w:val="2C522877"/>
    <w:rsid w:val="2C7E7C57"/>
    <w:rsid w:val="2C8A2F7B"/>
    <w:rsid w:val="2C9B6335"/>
    <w:rsid w:val="2CBE62A5"/>
    <w:rsid w:val="2CC0539B"/>
    <w:rsid w:val="2CC43190"/>
    <w:rsid w:val="2CF55A3F"/>
    <w:rsid w:val="2CF75313"/>
    <w:rsid w:val="2D1F65F8"/>
    <w:rsid w:val="2D205BB7"/>
    <w:rsid w:val="2D2F7591"/>
    <w:rsid w:val="2D40315E"/>
    <w:rsid w:val="2D534696"/>
    <w:rsid w:val="2D7050C6"/>
    <w:rsid w:val="2D8545F9"/>
    <w:rsid w:val="2DCF2214"/>
    <w:rsid w:val="2DDF75CA"/>
    <w:rsid w:val="2DF06932"/>
    <w:rsid w:val="2E0221C2"/>
    <w:rsid w:val="2E073C7C"/>
    <w:rsid w:val="2E086552"/>
    <w:rsid w:val="2E222864"/>
    <w:rsid w:val="2E2B796A"/>
    <w:rsid w:val="2E490299"/>
    <w:rsid w:val="2E4E5407"/>
    <w:rsid w:val="2E6115DE"/>
    <w:rsid w:val="2E8C3081"/>
    <w:rsid w:val="2E90160E"/>
    <w:rsid w:val="2EA414CB"/>
    <w:rsid w:val="2EE748A7"/>
    <w:rsid w:val="2F0F21C4"/>
    <w:rsid w:val="2F2B399A"/>
    <w:rsid w:val="2F3F599D"/>
    <w:rsid w:val="2F521191"/>
    <w:rsid w:val="2F522CD5"/>
    <w:rsid w:val="2F57478F"/>
    <w:rsid w:val="2F5C3B54"/>
    <w:rsid w:val="2F645FC2"/>
    <w:rsid w:val="2F827A5E"/>
    <w:rsid w:val="2FA5374C"/>
    <w:rsid w:val="2FB43C50"/>
    <w:rsid w:val="2FB971F8"/>
    <w:rsid w:val="2FCF2577"/>
    <w:rsid w:val="2FEF219D"/>
    <w:rsid w:val="30501091"/>
    <w:rsid w:val="3058256D"/>
    <w:rsid w:val="308B26C9"/>
    <w:rsid w:val="30A6152A"/>
    <w:rsid w:val="30AB4799"/>
    <w:rsid w:val="30CB71E3"/>
    <w:rsid w:val="30CE282F"/>
    <w:rsid w:val="30D81900"/>
    <w:rsid w:val="310B75DF"/>
    <w:rsid w:val="313E2E65"/>
    <w:rsid w:val="314C0307"/>
    <w:rsid w:val="31533543"/>
    <w:rsid w:val="315801E4"/>
    <w:rsid w:val="317509FE"/>
    <w:rsid w:val="31973569"/>
    <w:rsid w:val="31B77767"/>
    <w:rsid w:val="31C36CF8"/>
    <w:rsid w:val="321B7CF6"/>
    <w:rsid w:val="322546D1"/>
    <w:rsid w:val="32427031"/>
    <w:rsid w:val="3276317E"/>
    <w:rsid w:val="327D450D"/>
    <w:rsid w:val="32870EE7"/>
    <w:rsid w:val="329D070B"/>
    <w:rsid w:val="32B472A7"/>
    <w:rsid w:val="32BE21D7"/>
    <w:rsid w:val="32DB1233"/>
    <w:rsid w:val="32E4307F"/>
    <w:rsid w:val="32E71EAF"/>
    <w:rsid w:val="32EF13F0"/>
    <w:rsid w:val="33016EEC"/>
    <w:rsid w:val="330469DC"/>
    <w:rsid w:val="33093FF2"/>
    <w:rsid w:val="332A4F71"/>
    <w:rsid w:val="333948D8"/>
    <w:rsid w:val="334E5956"/>
    <w:rsid w:val="33516220"/>
    <w:rsid w:val="33532516"/>
    <w:rsid w:val="336074D2"/>
    <w:rsid w:val="337A0A4C"/>
    <w:rsid w:val="33835B53"/>
    <w:rsid w:val="338A5133"/>
    <w:rsid w:val="33917406"/>
    <w:rsid w:val="33995376"/>
    <w:rsid w:val="339E473B"/>
    <w:rsid w:val="339F6601"/>
    <w:rsid w:val="33A95676"/>
    <w:rsid w:val="33AA066F"/>
    <w:rsid w:val="33C4712A"/>
    <w:rsid w:val="33F67816"/>
    <w:rsid w:val="33FD4F6F"/>
    <w:rsid w:val="341053D1"/>
    <w:rsid w:val="341207E1"/>
    <w:rsid w:val="34180991"/>
    <w:rsid w:val="341A770D"/>
    <w:rsid w:val="341E3ACD"/>
    <w:rsid w:val="343D03F7"/>
    <w:rsid w:val="3447392B"/>
    <w:rsid w:val="34EA2307"/>
    <w:rsid w:val="34ED18B3"/>
    <w:rsid w:val="35150F47"/>
    <w:rsid w:val="3518676F"/>
    <w:rsid w:val="35246953"/>
    <w:rsid w:val="356F1EFF"/>
    <w:rsid w:val="35926521"/>
    <w:rsid w:val="36712C55"/>
    <w:rsid w:val="368E4F3A"/>
    <w:rsid w:val="368F7018"/>
    <w:rsid w:val="369A7FEB"/>
    <w:rsid w:val="36AE0FE6"/>
    <w:rsid w:val="36D16BD5"/>
    <w:rsid w:val="36E44129"/>
    <w:rsid w:val="370964B1"/>
    <w:rsid w:val="371814DD"/>
    <w:rsid w:val="37647A49"/>
    <w:rsid w:val="376B0DD8"/>
    <w:rsid w:val="37903B4C"/>
    <w:rsid w:val="37B14992"/>
    <w:rsid w:val="37D72911"/>
    <w:rsid w:val="37DA4ECC"/>
    <w:rsid w:val="37E6660B"/>
    <w:rsid w:val="37F7266B"/>
    <w:rsid w:val="380134EA"/>
    <w:rsid w:val="381274A5"/>
    <w:rsid w:val="382F0057"/>
    <w:rsid w:val="385E26EA"/>
    <w:rsid w:val="38714956"/>
    <w:rsid w:val="39310E85"/>
    <w:rsid w:val="394D7D1D"/>
    <w:rsid w:val="39763A64"/>
    <w:rsid w:val="39897C3B"/>
    <w:rsid w:val="39E82BB3"/>
    <w:rsid w:val="3A073743"/>
    <w:rsid w:val="3A4D0C68"/>
    <w:rsid w:val="3AAC09C9"/>
    <w:rsid w:val="3B0A6B5A"/>
    <w:rsid w:val="3B1371A9"/>
    <w:rsid w:val="3B304812"/>
    <w:rsid w:val="3B36176B"/>
    <w:rsid w:val="3B4611F4"/>
    <w:rsid w:val="3B716BD9"/>
    <w:rsid w:val="3B903503"/>
    <w:rsid w:val="3B910A05"/>
    <w:rsid w:val="3B9A1C8B"/>
    <w:rsid w:val="3BC9358E"/>
    <w:rsid w:val="3BDD601C"/>
    <w:rsid w:val="3BE15B0C"/>
    <w:rsid w:val="3BE35F62"/>
    <w:rsid w:val="3C0E2679"/>
    <w:rsid w:val="3C414954"/>
    <w:rsid w:val="3C5C33E5"/>
    <w:rsid w:val="3C7921E9"/>
    <w:rsid w:val="3C9E57AB"/>
    <w:rsid w:val="3CBA010B"/>
    <w:rsid w:val="3CC40E37"/>
    <w:rsid w:val="3CDF70FE"/>
    <w:rsid w:val="3CE05DC4"/>
    <w:rsid w:val="3D010B81"/>
    <w:rsid w:val="3D0221DE"/>
    <w:rsid w:val="3D0243BE"/>
    <w:rsid w:val="3D031AB2"/>
    <w:rsid w:val="3D2A34E3"/>
    <w:rsid w:val="3D3D729B"/>
    <w:rsid w:val="3D8449A1"/>
    <w:rsid w:val="3DA30C11"/>
    <w:rsid w:val="3DC27E57"/>
    <w:rsid w:val="3DCE3E6E"/>
    <w:rsid w:val="3DD44345"/>
    <w:rsid w:val="3DE666E1"/>
    <w:rsid w:val="3DEE38C5"/>
    <w:rsid w:val="3E0D342E"/>
    <w:rsid w:val="3E350391"/>
    <w:rsid w:val="3E673887"/>
    <w:rsid w:val="3EF3413B"/>
    <w:rsid w:val="3F184714"/>
    <w:rsid w:val="3F2F6B8F"/>
    <w:rsid w:val="3F3E3276"/>
    <w:rsid w:val="3F5B3E28"/>
    <w:rsid w:val="3F660D66"/>
    <w:rsid w:val="3F6902F3"/>
    <w:rsid w:val="3F984734"/>
    <w:rsid w:val="3FDD483D"/>
    <w:rsid w:val="405576EE"/>
    <w:rsid w:val="406E36E7"/>
    <w:rsid w:val="4081341A"/>
    <w:rsid w:val="40A8309D"/>
    <w:rsid w:val="40C15F0C"/>
    <w:rsid w:val="40C41559"/>
    <w:rsid w:val="40E67721"/>
    <w:rsid w:val="41015C69"/>
    <w:rsid w:val="411F04C2"/>
    <w:rsid w:val="41717932"/>
    <w:rsid w:val="41C537DA"/>
    <w:rsid w:val="41DA3A9C"/>
    <w:rsid w:val="41E40E7E"/>
    <w:rsid w:val="41EE0F83"/>
    <w:rsid w:val="41F06AA9"/>
    <w:rsid w:val="41F1637D"/>
    <w:rsid w:val="420267DC"/>
    <w:rsid w:val="420E1B3C"/>
    <w:rsid w:val="42120FC3"/>
    <w:rsid w:val="42582D12"/>
    <w:rsid w:val="4273103B"/>
    <w:rsid w:val="42AF413D"/>
    <w:rsid w:val="42B06238"/>
    <w:rsid w:val="42C359A4"/>
    <w:rsid w:val="42C41750"/>
    <w:rsid w:val="42FE6FA4"/>
    <w:rsid w:val="43027EFB"/>
    <w:rsid w:val="433301C0"/>
    <w:rsid w:val="434075BC"/>
    <w:rsid w:val="43581551"/>
    <w:rsid w:val="436239D7"/>
    <w:rsid w:val="43885455"/>
    <w:rsid w:val="43BC2ACA"/>
    <w:rsid w:val="43C3600A"/>
    <w:rsid w:val="43D917BF"/>
    <w:rsid w:val="43FD725B"/>
    <w:rsid w:val="44065753"/>
    <w:rsid w:val="441A260C"/>
    <w:rsid w:val="44290050"/>
    <w:rsid w:val="44305883"/>
    <w:rsid w:val="44331B94"/>
    <w:rsid w:val="443A225E"/>
    <w:rsid w:val="443D23EB"/>
    <w:rsid w:val="444255B6"/>
    <w:rsid w:val="444B446B"/>
    <w:rsid w:val="44561ED1"/>
    <w:rsid w:val="447A1390"/>
    <w:rsid w:val="44892E49"/>
    <w:rsid w:val="44AD6911"/>
    <w:rsid w:val="44B745DD"/>
    <w:rsid w:val="44BC42EE"/>
    <w:rsid w:val="44BD4C3D"/>
    <w:rsid w:val="44C13B24"/>
    <w:rsid w:val="451063F6"/>
    <w:rsid w:val="457572C5"/>
    <w:rsid w:val="457B4923"/>
    <w:rsid w:val="457F5F13"/>
    <w:rsid w:val="45AA51C1"/>
    <w:rsid w:val="45C02C36"/>
    <w:rsid w:val="45C2075D"/>
    <w:rsid w:val="45C53DA9"/>
    <w:rsid w:val="45C85647"/>
    <w:rsid w:val="45DF7C2B"/>
    <w:rsid w:val="45E5444B"/>
    <w:rsid w:val="45FB3C6E"/>
    <w:rsid w:val="45FD5414"/>
    <w:rsid w:val="460F5B29"/>
    <w:rsid w:val="46194489"/>
    <w:rsid w:val="46251380"/>
    <w:rsid w:val="4665558C"/>
    <w:rsid w:val="46771813"/>
    <w:rsid w:val="467D444C"/>
    <w:rsid w:val="46845A12"/>
    <w:rsid w:val="468635AE"/>
    <w:rsid w:val="46FF32EA"/>
    <w:rsid w:val="472B23A9"/>
    <w:rsid w:val="47394A4E"/>
    <w:rsid w:val="473A275D"/>
    <w:rsid w:val="47451645"/>
    <w:rsid w:val="474D6E84"/>
    <w:rsid w:val="475950F1"/>
    <w:rsid w:val="476E78FE"/>
    <w:rsid w:val="47A26CCC"/>
    <w:rsid w:val="47C37B5D"/>
    <w:rsid w:val="47ED366A"/>
    <w:rsid w:val="48106D81"/>
    <w:rsid w:val="481E59F2"/>
    <w:rsid w:val="48390A7E"/>
    <w:rsid w:val="483B59A8"/>
    <w:rsid w:val="483D1A09"/>
    <w:rsid w:val="485D67CD"/>
    <w:rsid w:val="489B2425"/>
    <w:rsid w:val="489E502B"/>
    <w:rsid w:val="48A405ED"/>
    <w:rsid w:val="48B87BF5"/>
    <w:rsid w:val="48D8709A"/>
    <w:rsid w:val="48FD3EF8"/>
    <w:rsid w:val="49041E4A"/>
    <w:rsid w:val="493C25D4"/>
    <w:rsid w:val="49463453"/>
    <w:rsid w:val="49553696"/>
    <w:rsid w:val="495711BC"/>
    <w:rsid w:val="497F6965"/>
    <w:rsid w:val="49802948"/>
    <w:rsid w:val="49AF2F92"/>
    <w:rsid w:val="49F7280F"/>
    <w:rsid w:val="4A0A4480"/>
    <w:rsid w:val="4A0B01F8"/>
    <w:rsid w:val="4A190B67"/>
    <w:rsid w:val="4A1D136F"/>
    <w:rsid w:val="4A3B69AF"/>
    <w:rsid w:val="4A673681"/>
    <w:rsid w:val="4A7364C9"/>
    <w:rsid w:val="4A8A6A98"/>
    <w:rsid w:val="4AB95273"/>
    <w:rsid w:val="4AB97C54"/>
    <w:rsid w:val="4ACE1952"/>
    <w:rsid w:val="4ACE3438"/>
    <w:rsid w:val="4ACF7478"/>
    <w:rsid w:val="4AE178D7"/>
    <w:rsid w:val="4AE50A49"/>
    <w:rsid w:val="4AF513C6"/>
    <w:rsid w:val="4AF861DD"/>
    <w:rsid w:val="4AFE3E0E"/>
    <w:rsid w:val="4B100586"/>
    <w:rsid w:val="4B1B110F"/>
    <w:rsid w:val="4B3A6FE7"/>
    <w:rsid w:val="4BC82845"/>
    <w:rsid w:val="4BD44D46"/>
    <w:rsid w:val="4BF453E8"/>
    <w:rsid w:val="4BFA7F6C"/>
    <w:rsid w:val="4BFC65C9"/>
    <w:rsid w:val="4C003D8D"/>
    <w:rsid w:val="4C1C049B"/>
    <w:rsid w:val="4C392DFB"/>
    <w:rsid w:val="4C3E72B8"/>
    <w:rsid w:val="4C6D79C2"/>
    <w:rsid w:val="4C885B30"/>
    <w:rsid w:val="4CF33589"/>
    <w:rsid w:val="4D031BD6"/>
    <w:rsid w:val="4D0C050F"/>
    <w:rsid w:val="4D3D5DFA"/>
    <w:rsid w:val="4D491763"/>
    <w:rsid w:val="4D5F2D35"/>
    <w:rsid w:val="4D654F3D"/>
    <w:rsid w:val="4D907392"/>
    <w:rsid w:val="4DAE7818"/>
    <w:rsid w:val="4DD92AE7"/>
    <w:rsid w:val="4DDF3E76"/>
    <w:rsid w:val="4DFC4A28"/>
    <w:rsid w:val="4E031912"/>
    <w:rsid w:val="4E067654"/>
    <w:rsid w:val="4E1A4EAE"/>
    <w:rsid w:val="4E1C29D4"/>
    <w:rsid w:val="4E6C5868"/>
    <w:rsid w:val="4E8B1908"/>
    <w:rsid w:val="4E8F6708"/>
    <w:rsid w:val="4E962786"/>
    <w:rsid w:val="4EA01857"/>
    <w:rsid w:val="4EAF3848"/>
    <w:rsid w:val="4EB270FD"/>
    <w:rsid w:val="4F2A5F90"/>
    <w:rsid w:val="4F2F6737"/>
    <w:rsid w:val="4F381A8F"/>
    <w:rsid w:val="4F4E3061"/>
    <w:rsid w:val="4F4E7377"/>
    <w:rsid w:val="4F637D7D"/>
    <w:rsid w:val="4F6C34E7"/>
    <w:rsid w:val="4F6D1902"/>
    <w:rsid w:val="4F6E725F"/>
    <w:rsid w:val="4F860A4D"/>
    <w:rsid w:val="4FB629B4"/>
    <w:rsid w:val="4FC42CFB"/>
    <w:rsid w:val="4FDD739F"/>
    <w:rsid w:val="505E72D4"/>
    <w:rsid w:val="50A13664"/>
    <w:rsid w:val="50C85B0B"/>
    <w:rsid w:val="50E92CF8"/>
    <w:rsid w:val="510E36AA"/>
    <w:rsid w:val="511E6A63"/>
    <w:rsid w:val="5124051D"/>
    <w:rsid w:val="512F0C70"/>
    <w:rsid w:val="515D57DD"/>
    <w:rsid w:val="516F1329"/>
    <w:rsid w:val="51767005"/>
    <w:rsid w:val="517D7C2E"/>
    <w:rsid w:val="51804EED"/>
    <w:rsid w:val="51F03900"/>
    <w:rsid w:val="521C11F4"/>
    <w:rsid w:val="52501648"/>
    <w:rsid w:val="52750905"/>
    <w:rsid w:val="52756B57"/>
    <w:rsid w:val="52A511EA"/>
    <w:rsid w:val="52AF2069"/>
    <w:rsid w:val="52C03F18"/>
    <w:rsid w:val="52E32436"/>
    <w:rsid w:val="52E3574A"/>
    <w:rsid w:val="53000B16"/>
    <w:rsid w:val="530A65C0"/>
    <w:rsid w:val="530D6D8F"/>
    <w:rsid w:val="532540D9"/>
    <w:rsid w:val="535B1C79"/>
    <w:rsid w:val="535F3A8F"/>
    <w:rsid w:val="53641AE9"/>
    <w:rsid w:val="536766EE"/>
    <w:rsid w:val="53725BB5"/>
    <w:rsid w:val="537E2EA2"/>
    <w:rsid w:val="53803A05"/>
    <w:rsid w:val="53806673"/>
    <w:rsid w:val="538C23AA"/>
    <w:rsid w:val="539574B0"/>
    <w:rsid w:val="53AD56B9"/>
    <w:rsid w:val="53B2495F"/>
    <w:rsid w:val="53B84F4D"/>
    <w:rsid w:val="53BC14C1"/>
    <w:rsid w:val="53FF37FC"/>
    <w:rsid w:val="540E6587"/>
    <w:rsid w:val="54332825"/>
    <w:rsid w:val="54446ACD"/>
    <w:rsid w:val="54447157"/>
    <w:rsid w:val="54850A46"/>
    <w:rsid w:val="54994D7E"/>
    <w:rsid w:val="54AD25D8"/>
    <w:rsid w:val="54B95421"/>
    <w:rsid w:val="54C12622"/>
    <w:rsid w:val="54D940C9"/>
    <w:rsid w:val="54FC530D"/>
    <w:rsid w:val="55004DFD"/>
    <w:rsid w:val="551C150B"/>
    <w:rsid w:val="552D1A7A"/>
    <w:rsid w:val="554607D7"/>
    <w:rsid w:val="554A42CB"/>
    <w:rsid w:val="55504386"/>
    <w:rsid w:val="55652EB2"/>
    <w:rsid w:val="556C1750"/>
    <w:rsid w:val="556C5FEF"/>
    <w:rsid w:val="557E3F74"/>
    <w:rsid w:val="5587107B"/>
    <w:rsid w:val="558F7F2F"/>
    <w:rsid w:val="55915FF2"/>
    <w:rsid w:val="55AC6D33"/>
    <w:rsid w:val="55AD677E"/>
    <w:rsid w:val="55B856D8"/>
    <w:rsid w:val="55C0633B"/>
    <w:rsid w:val="55D83684"/>
    <w:rsid w:val="55E0078B"/>
    <w:rsid w:val="55EC5382"/>
    <w:rsid w:val="55F34E1D"/>
    <w:rsid w:val="565E57F8"/>
    <w:rsid w:val="56A63783"/>
    <w:rsid w:val="56C02A96"/>
    <w:rsid w:val="56E425E2"/>
    <w:rsid w:val="570B18ED"/>
    <w:rsid w:val="575F245E"/>
    <w:rsid w:val="57821531"/>
    <w:rsid w:val="5794182D"/>
    <w:rsid w:val="57961CED"/>
    <w:rsid w:val="579B705F"/>
    <w:rsid w:val="57DE6F4C"/>
    <w:rsid w:val="580C1D0B"/>
    <w:rsid w:val="58390F4F"/>
    <w:rsid w:val="586040F8"/>
    <w:rsid w:val="58791752"/>
    <w:rsid w:val="58E35264"/>
    <w:rsid w:val="591D4E3D"/>
    <w:rsid w:val="59576FB6"/>
    <w:rsid w:val="59842A14"/>
    <w:rsid w:val="59A94009"/>
    <w:rsid w:val="59D553FA"/>
    <w:rsid w:val="59D7792D"/>
    <w:rsid w:val="59DD2827"/>
    <w:rsid w:val="59F12F67"/>
    <w:rsid w:val="59F51CA3"/>
    <w:rsid w:val="5A0013FC"/>
    <w:rsid w:val="5A2055FA"/>
    <w:rsid w:val="5A2504B4"/>
    <w:rsid w:val="5A272E2C"/>
    <w:rsid w:val="5A47527D"/>
    <w:rsid w:val="5A6F6D99"/>
    <w:rsid w:val="5A943A15"/>
    <w:rsid w:val="5AB912A9"/>
    <w:rsid w:val="5ADA7E9F"/>
    <w:rsid w:val="5AE12FDB"/>
    <w:rsid w:val="5B044F1C"/>
    <w:rsid w:val="5B3D6F6E"/>
    <w:rsid w:val="5B4110EC"/>
    <w:rsid w:val="5B834092"/>
    <w:rsid w:val="5B914A01"/>
    <w:rsid w:val="5B9A3E08"/>
    <w:rsid w:val="5BC42B45"/>
    <w:rsid w:val="5BDB0542"/>
    <w:rsid w:val="5C0259C7"/>
    <w:rsid w:val="5C3E7FB9"/>
    <w:rsid w:val="5C6104EF"/>
    <w:rsid w:val="5C8E7193"/>
    <w:rsid w:val="5C911C28"/>
    <w:rsid w:val="5CAE2193"/>
    <w:rsid w:val="5CC613FD"/>
    <w:rsid w:val="5CCC3817"/>
    <w:rsid w:val="5CD821BC"/>
    <w:rsid w:val="5CF60D2A"/>
    <w:rsid w:val="5D144A17"/>
    <w:rsid w:val="5D2F4907"/>
    <w:rsid w:val="5D3A09D8"/>
    <w:rsid w:val="5D543F38"/>
    <w:rsid w:val="5DAD36A2"/>
    <w:rsid w:val="5DB42D72"/>
    <w:rsid w:val="5DC425EE"/>
    <w:rsid w:val="5DE006C1"/>
    <w:rsid w:val="5DE3706A"/>
    <w:rsid w:val="5E0F35C8"/>
    <w:rsid w:val="5E1C0BB0"/>
    <w:rsid w:val="5E40270F"/>
    <w:rsid w:val="5EAB56C6"/>
    <w:rsid w:val="5EE25574"/>
    <w:rsid w:val="5F0261F5"/>
    <w:rsid w:val="5F3833E6"/>
    <w:rsid w:val="5F5A335C"/>
    <w:rsid w:val="5F8E1258"/>
    <w:rsid w:val="5FA34D03"/>
    <w:rsid w:val="5FA840C8"/>
    <w:rsid w:val="5FB66AA8"/>
    <w:rsid w:val="5FB707AE"/>
    <w:rsid w:val="60082CB2"/>
    <w:rsid w:val="601B7040"/>
    <w:rsid w:val="60307BCC"/>
    <w:rsid w:val="605C4EB2"/>
    <w:rsid w:val="605D02D1"/>
    <w:rsid w:val="60830691"/>
    <w:rsid w:val="60844B35"/>
    <w:rsid w:val="608C5797"/>
    <w:rsid w:val="60DF0FE4"/>
    <w:rsid w:val="612C0D28"/>
    <w:rsid w:val="612D1611"/>
    <w:rsid w:val="61813BEF"/>
    <w:rsid w:val="61880654"/>
    <w:rsid w:val="61A214BD"/>
    <w:rsid w:val="61D90EB0"/>
    <w:rsid w:val="61E960F1"/>
    <w:rsid w:val="6208223B"/>
    <w:rsid w:val="620F48D2"/>
    <w:rsid w:val="62127F1E"/>
    <w:rsid w:val="621D5AF4"/>
    <w:rsid w:val="622171E6"/>
    <w:rsid w:val="623E6F65"/>
    <w:rsid w:val="626F492C"/>
    <w:rsid w:val="62976675"/>
    <w:rsid w:val="629C012D"/>
    <w:rsid w:val="62A80882"/>
    <w:rsid w:val="62AB7BE6"/>
    <w:rsid w:val="62AE1CFD"/>
    <w:rsid w:val="62EF209C"/>
    <w:rsid w:val="62F40BD4"/>
    <w:rsid w:val="63032A5B"/>
    <w:rsid w:val="631E7F8D"/>
    <w:rsid w:val="633F54B6"/>
    <w:rsid w:val="638B442C"/>
    <w:rsid w:val="63E03D5D"/>
    <w:rsid w:val="64306D81"/>
    <w:rsid w:val="64395C36"/>
    <w:rsid w:val="64412D3D"/>
    <w:rsid w:val="64502F80"/>
    <w:rsid w:val="64504D2E"/>
    <w:rsid w:val="64860422"/>
    <w:rsid w:val="64925346"/>
    <w:rsid w:val="64B74DAD"/>
    <w:rsid w:val="6501067A"/>
    <w:rsid w:val="652061F2"/>
    <w:rsid w:val="65362175"/>
    <w:rsid w:val="65393A14"/>
    <w:rsid w:val="65534AD5"/>
    <w:rsid w:val="6554084E"/>
    <w:rsid w:val="6566385B"/>
    <w:rsid w:val="656F0784"/>
    <w:rsid w:val="657C23D4"/>
    <w:rsid w:val="65AC2438"/>
    <w:rsid w:val="65D04378"/>
    <w:rsid w:val="65D774B5"/>
    <w:rsid w:val="65EE4876"/>
    <w:rsid w:val="65FB221A"/>
    <w:rsid w:val="66664CDC"/>
    <w:rsid w:val="66772637"/>
    <w:rsid w:val="6683654E"/>
    <w:rsid w:val="6686712D"/>
    <w:rsid w:val="66911D59"/>
    <w:rsid w:val="66B032EF"/>
    <w:rsid w:val="66BB6DD6"/>
    <w:rsid w:val="66CA0E88"/>
    <w:rsid w:val="66D857C0"/>
    <w:rsid w:val="66EB14B1"/>
    <w:rsid w:val="66FC2F4B"/>
    <w:rsid w:val="6732696D"/>
    <w:rsid w:val="67426E57"/>
    <w:rsid w:val="676A7B7C"/>
    <w:rsid w:val="676C15DA"/>
    <w:rsid w:val="677A3280"/>
    <w:rsid w:val="678371C8"/>
    <w:rsid w:val="67982C74"/>
    <w:rsid w:val="67A36FC6"/>
    <w:rsid w:val="67B101D9"/>
    <w:rsid w:val="67BF6452"/>
    <w:rsid w:val="67CA2F43"/>
    <w:rsid w:val="67F74E5D"/>
    <w:rsid w:val="680B1697"/>
    <w:rsid w:val="682312EF"/>
    <w:rsid w:val="68907DEF"/>
    <w:rsid w:val="6894168D"/>
    <w:rsid w:val="68DE51F0"/>
    <w:rsid w:val="68EF5AEF"/>
    <w:rsid w:val="68FD373A"/>
    <w:rsid w:val="691722BE"/>
    <w:rsid w:val="691E364C"/>
    <w:rsid w:val="697274F4"/>
    <w:rsid w:val="697B16AE"/>
    <w:rsid w:val="69937E95"/>
    <w:rsid w:val="69AF0748"/>
    <w:rsid w:val="69DE3F10"/>
    <w:rsid w:val="69F042EF"/>
    <w:rsid w:val="69F06D97"/>
    <w:rsid w:val="69F12B0F"/>
    <w:rsid w:val="6A0E1913"/>
    <w:rsid w:val="6A22716C"/>
    <w:rsid w:val="6A8005A6"/>
    <w:rsid w:val="6ADA17F5"/>
    <w:rsid w:val="6AF723A7"/>
    <w:rsid w:val="6B0844AF"/>
    <w:rsid w:val="6B106FC5"/>
    <w:rsid w:val="6B182A49"/>
    <w:rsid w:val="6B2C02A3"/>
    <w:rsid w:val="6B4C44A1"/>
    <w:rsid w:val="6B5748D8"/>
    <w:rsid w:val="6BB34520"/>
    <w:rsid w:val="6BE94A51"/>
    <w:rsid w:val="6BF3491C"/>
    <w:rsid w:val="6C01236B"/>
    <w:rsid w:val="6CA81BAB"/>
    <w:rsid w:val="6CB322FE"/>
    <w:rsid w:val="6CE93F71"/>
    <w:rsid w:val="6CF92406"/>
    <w:rsid w:val="6D090170"/>
    <w:rsid w:val="6D323B6A"/>
    <w:rsid w:val="6D3451EC"/>
    <w:rsid w:val="6D4C69DA"/>
    <w:rsid w:val="6D6A3304"/>
    <w:rsid w:val="6D6D4BA2"/>
    <w:rsid w:val="6DBE343B"/>
    <w:rsid w:val="6DF80910"/>
    <w:rsid w:val="6E164774"/>
    <w:rsid w:val="6E2175A9"/>
    <w:rsid w:val="6E5300A9"/>
    <w:rsid w:val="6E7A7577"/>
    <w:rsid w:val="6E7E625E"/>
    <w:rsid w:val="6E8509BD"/>
    <w:rsid w:val="6EAB3BD4"/>
    <w:rsid w:val="6EBE5584"/>
    <w:rsid w:val="6ECF78C3"/>
    <w:rsid w:val="6ED14334"/>
    <w:rsid w:val="6EDA6267"/>
    <w:rsid w:val="6EE36ECA"/>
    <w:rsid w:val="6EF9193B"/>
    <w:rsid w:val="6EFC61DE"/>
    <w:rsid w:val="6EFD60DF"/>
    <w:rsid w:val="6F0D4695"/>
    <w:rsid w:val="6F451933"/>
    <w:rsid w:val="6F49374D"/>
    <w:rsid w:val="6F7F0470"/>
    <w:rsid w:val="6F854425"/>
    <w:rsid w:val="6F8F3EB0"/>
    <w:rsid w:val="6FD9207B"/>
    <w:rsid w:val="6FDB386D"/>
    <w:rsid w:val="6FE50A20"/>
    <w:rsid w:val="70291255"/>
    <w:rsid w:val="706202C3"/>
    <w:rsid w:val="707D50FC"/>
    <w:rsid w:val="709E580C"/>
    <w:rsid w:val="70B34FC2"/>
    <w:rsid w:val="70B52AE8"/>
    <w:rsid w:val="70B71BF6"/>
    <w:rsid w:val="70BA1EAD"/>
    <w:rsid w:val="70BD7DA6"/>
    <w:rsid w:val="70CB40BA"/>
    <w:rsid w:val="70CD51D0"/>
    <w:rsid w:val="71137063"/>
    <w:rsid w:val="711E068D"/>
    <w:rsid w:val="71485475"/>
    <w:rsid w:val="714A1482"/>
    <w:rsid w:val="719D19FB"/>
    <w:rsid w:val="71CD39BD"/>
    <w:rsid w:val="71DC4AF1"/>
    <w:rsid w:val="71ED4998"/>
    <w:rsid w:val="723563E3"/>
    <w:rsid w:val="72677E12"/>
    <w:rsid w:val="726C5429"/>
    <w:rsid w:val="72842772"/>
    <w:rsid w:val="728E1843"/>
    <w:rsid w:val="72C75577"/>
    <w:rsid w:val="72D65495"/>
    <w:rsid w:val="72EC6569"/>
    <w:rsid w:val="72ED5B8D"/>
    <w:rsid w:val="733F6699"/>
    <w:rsid w:val="73467A28"/>
    <w:rsid w:val="73612AB3"/>
    <w:rsid w:val="73A973A8"/>
    <w:rsid w:val="73D9089C"/>
    <w:rsid w:val="74065409"/>
    <w:rsid w:val="742F2BB2"/>
    <w:rsid w:val="744D3038"/>
    <w:rsid w:val="74786307"/>
    <w:rsid w:val="74BC2DBF"/>
    <w:rsid w:val="74BD01BD"/>
    <w:rsid w:val="74C16D25"/>
    <w:rsid w:val="74D6302D"/>
    <w:rsid w:val="750556C0"/>
    <w:rsid w:val="75063912"/>
    <w:rsid w:val="750B0F29"/>
    <w:rsid w:val="75226272"/>
    <w:rsid w:val="752D5343"/>
    <w:rsid w:val="7553467E"/>
    <w:rsid w:val="755503F6"/>
    <w:rsid w:val="757C3BD5"/>
    <w:rsid w:val="757E794D"/>
    <w:rsid w:val="758C7D84"/>
    <w:rsid w:val="75A849CA"/>
    <w:rsid w:val="75A86E00"/>
    <w:rsid w:val="75B74C0D"/>
    <w:rsid w:val="75BE41ED"/>
    <w:rsid w:val="75D03F20"/>
    <w:rsid w:val="75E77079"/>
    <w:rsid w:val="760E126F"/>
    <w:rsid w:val="76426BCC"/>
    <w:rsid w:val="764F753B"/>
    <w:rsid w:val="76770854"/>
    <w:rsid w:val="76847C19"/>
    <w:rsid w:val="76A2418D"/>
    <w:rsid w:val="76A51D5C"/>
    <w:rsid w:val="770A5BB9"/>
    <w:rsid w:val="773A5AF5"/>
    <w:rsid w:val="773D7394"/>
    <w:rsid w:val="775A6197"/>
    <w:rsid w:val="77C620FD"/>
    <w:rsid w:val="77CD6969"/>
    <w:rsid w:val="77EF188D"/>
    <w:rsid w:val="77FF289B"/>
    <w:rsid w:val="78280044"/>
    <w:rsid w:val="783A493F"/>
    <w:rsid w:val="7859240B"/>
    <w:rsid w:val="78CA10FB"/>
    <w:rsid w:val="78E57CE3"/>
    <w:rsid w:val="78E85445"/>
    <w:rsid w:val="78EE303B"/>
    <w:rsid w:val="791F31F5"/>
    <w:rsid w:val="794F52DC"/>
    <w:rsid w:val="79532E9E"/>
    <w:rsid w:val="795D4824"/>
    <w:rsid w:val="798A2203"/>
    <w:rsid w:val="799040F2"/>
    <w:rsid w:val="799A0ACD"/>
    <w:rsid w:val="799E680F"/>
    <w:rsid w:val="79DF7E98"/>
    <w:rsid w:val="79EE2BC7"/>
    <w:rsid w:val="79F20909"/>
    <w:rsid w:val="79F53F55"/>
    <w:rsid w:val="7A067F11"/>
    <w:rsid w:val="7A4B5428"/>
    <w:rsid w:val="7A7B1728"/>
    <w:rsid w:val="7A94376E"/>
    <w:rsid w:val="7AA80FC8"/>
    <w:rsid w:val="7AB23BF5"/>
    <w:rsid w:val="7AC1208A"/>
    <w:rsid w:val="7ACF0C4A"/>
    <w:rsid w:val="7B06349B"/>
    <w:rsid w:val="7B0E3521"/>
    <w:rsid w:val="7B292ECA"/>
    <w:rsid w:val="7B30793B"/>
    <w:rsid w:val="7B533629"/>
    <w:rsid w:val="7B555BED"/>
    <w:rsid w:val="7B775E87"/>
    <w:rsid w:val="7B8B4B71"/>
    <w:rsid w:val="7B9559F0"/>
    <w:rsid w:val="7BAC4AE8"/>
    <w:rsid w:val="7BCE0DE6"/>
    <w:rsid w:val="7BF300B9"/>
    <w:rsid w:val="7BF5023D"/>
    <w:rsid w:val="7BFE17E7"/>
    <w:rsid w:val="7C594400"/>
    <w:rsid w:val="7C752BCD"/>
    <w:rsid w:val="7C7B2E38"/>
    <w:rsid w:val="7C817237"/>
    <w:rsid w:val="7CA0289E"/>
    <w:rsid w:val="7CB4175F"/>
    <w:rsid w:val="7CD442F6"/>
    <w:rsid w:val="7D311748"/>
    <w:rsid w:val="7D342FE7"/>
    <w:rsid w:val="7D4B1C96"/>
    <w:rsid w:val="7D634066"/>
    <w:rsid w:val="7D9A7047"/>
    <w:rsid w:val="7DA8331F"/>
    <w:rsid w:val="7DE14F1D"/>
    <w:rsid w:val="7E040C0B"/>
    <w:rsid w:val="7E0806FB"/>
    <w:rsid w:val="7E2272E3"/>
    <w:rsid w:val="7E24305B"/>
    <w:rsid w:val="7E346061"/>
    <w:rsid w:val="7E370FE0"/>
    <w:rsid w:val="7E4C5B0A"/>
    <w:rsid w:val="7E5F1742"/>
    <w:rsid w:val="7E6E4547"/>
    <w:rsid w:val="7E7866D2"/>
    <w:rsid w:val="7E786F03"/>
    <w:rsid w:val="7E7A42F4"/>
    <w:rsid w:val="7EA61CC2"/>
    <w:rsid w:val="7EB66636"/>
    <w:rsid w:val="7ED44A81"/>
    <w:rsid w:val="7ED54CD1"/>
    <w:rsid w:val="7F3D43D5"/>
    <w:rsid w:val="7F4514DB"/>
    <w:rsid w:val="7F5B0CFF"/>
    <w:rsid w:val="7F862F7E"/>
    <w:rsid w:val="7F887A3B"/>
    <w:rsid w:val="7F8D1BF7"/>
    <w:rsid w:val="7FA501CC"/>
    <w:rsid w:val="7FAC523C"/>
    <w:rsid w:val="7FAE7080"/>
    <w:rsid w:val="7FC20D7E"/>
    <w:rsid w:val="7FE51165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unhideWhenUsed="0" w:uiPriority="22" w:semiHidden="0" w:name="Strong"/>
    <w:lsdException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qFormat="1" w:unhideWhenUsed="0" w:uiPriority="0" w:semiHidden="0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0"/>
    <w:pPr>
      <w:keepNext/>
      <w:keepLines/>
      <w:numPr>
        <w:ilvl w:val="0"/>
        <w:numId w:val="1"/>
      </w:numPr>
      <w:spacing w:line="420" w:lineRule="exact"/>
      <w:outlineLvl w:val="0"/>
    </w:pPr>
    <w:rPr>
      <w:rFonts w:ascii="黑体" w:hAnsi="黑体" w:eastAsia="黑体"/>
      <w:bCs/>
      <w:kern w:val="44"/>
      <w:sz w:val="30"/>
      <w:szCs w:val="44"/>
    </w:rPr>
  </w:style>
  <w:style w:type="paragraph" w:styleId="3">
    <w:name w:val="heading 2"/>
    <w:basedOn w:val="1"/>
    <w:next w:val="1"/>
    <w:link w:val="44"/>
    <w:qFormat/>
    <w:uiPriority w:val="0"/>
    <w:pPr>
      <w:keepNext/>
      <w:keepLines/>
      <w:numPr>
        <w:ilvl w:val="1"/>
        <w:numId w:val="1"/>
      </w:numPr>
      <w:spacing w:line="420" w:lineRule="exact"/>
      <w:outlineLvl w:val="1"/>
    </w:pPr>
    <w:rPr>
      <w:rFonts w:ascii="黑体" w:eastAsia="黑体" w:hAnsiTheme="majorHAnsi" w:cstheme="majorBidi"/>
      <w:bCs/>
      <w:sz w:val="28"/>
      <w:szCs w:val="32"/>
    </w:rPr>
  </w:style>
  <w:style w:type="paragraph" w:styleId="4">
    <w:name w:val="heading 3"/>
    <w:basedOn w:val="1"/>
    <w:next w:val="1"/>
    <w:link w:val="45"/>
    <w:qFormat/>
    <w:uiPriority w:val="0"/>
    <w:pPr>
      <w:keepNext/>
      <w:keepLines/>
      <w:numPr>
        <w:ilvl w:val="2"/>
        <w:numId w:val="1"/>
      </w:numPr>
      <w:spacing w:line="420" w:lineRule="exact"/>
      <w:outlineLvl w:val="2"/>
    </w:pPr>
    <w:rPr>
      <w:rFonts w:ascii="黑体" w:hAnsi="黑体" w:eastAsia="黑体"/>
      <w:bCs/>
      <w:sz w:val="24"/>
      <w:szCs w:val="32"/>
    </w:rPr>
  </w:style>
  <w:style w:type="paragraph" w:styleId="5">
    <w:name w:val="heading 4"/>
    <w:basedOn w:val="1"/>
    <w:next w:val="1"/>
    <w:link w:val="46"/>
    <w:qFormat/>
    <w:uiPriority w:val="0"/>
    <w:pPr>
      <w:keepNext/>
      <w:keepLines/>
      <w:numPr>
        <w:ilvl w:val="3"/>
        <w:numId w:val="1"/>
      </w:numPr>
      <w:spacing w:line="420" w:lineRule="exact"/>
      <w:outlineLvl w:val="3"/>
    </w:pPr>
    <w:rPr>
      <w:rFonts w:ascii="黑体" w:hAnsi="黑体" w:eastAsia="黑体" w:cstheme="majorBidi"/>
      <w:bCs/>
      <w:sz w:val="24"/>
      <w:szCs w:val="28"/>
    </w:rPr>
  </w:style>
  <w:style w:type="paragraph" w:styleId="6">
    <w:name w:val="heading 5"/>
    <w:basedOn w:val="1"/>
    <w:next w:val="1"/>
    <w:link w:val="47"/>
    <w:qFormat/>
    <w:uiPriority w:val="0"/>
    <w:pPr>
      <w:numPr>
        <w:ilvl w:val="4"/>
        <w:numId w:val="1"/>
      </w:numPr>
      <w:spacing w:line="420" w:lineRule="exact"/>
      <w:outlineLvl w:val="4"/>
    </w:pPr>
    <w:rPr>
      <w:rFonts w:ascii="黑体" w:eastAsia="黑体"/>
      <w:bCs/>
      <w:sz w:val="28"/>
      <w:szCs w:val="28"/>
    </w:rPr>
  </w:style>
  <w:style w:type="paragraph" w:styleId="7">
    <w:name w:val="heading 6"/>
    <w:basedOn w:val="1"/>
    <w:next w:val="1"/>
    <w:link w:val="49"/>
    <w:qFormat/>
    <w:uiPriority w:val="0"/>
    <w:pPr>
      <w:keepNext/>
      <w:keepLines/>
      <w:numPr>
        <w:ilvl w:val="5"/>
        <w:numId w:val="1"/>
      </w:numPr>
      <w:spacing w:line="420" w:lineRule="exact"/>
      <w:outlineLvl w:val="5"/>
    </w:pPr>
    <w:rPr>
      <w:rFonts w:ascii="黑体" w:eastAsia="黑体" w:hAnsiTheme="majorHAnsi" w:cstheme="majorBidi"/>
      <w:bCs/>
      <w:sz w:val="28"/>
      <w:szCs w:val="24"/>
    </w:rPr>
  </w:style>
  <w:style w:type="paragraph" w:styleId="8">
    <w:name w:val="heading 7"/>
    <w:basedOn w:val="1"/>
    <w:next w:val="1"/>
    <w:link w:val="58"/>
    <w:qFormat/>
    <w:uiPriority w:val="0"/>
    <w:pPr>
      <w:keepNext/>
      <w:keepLines/>
      <w:numPr>
        <w:ilvl w:val="6"/>
        <w:numId w:val="1"/>
      </w:numPr>
      <w:spacing w:line="420" w:lineRule="exact"/>
      <w:outlineLvl w:val="6"/>
    </w:pPr>
    <w:rPr>
      <w:rFonts w:ascii="黑体" w:eastAsia="黑体"/>
      <w:bCs/>
      <w:sz w:val="28"/>
      <w:szCs w:val="24"/>
    </w:rPr>
  </w:style>
  <w:style w:type="paragraph" w:styleId="9">
    <w:name w:val="heading 8"/>
    <w:basedOn w:val="1"/>
    <w:next w:val="1"/>
    <w:link w:val="59"/>
    <w:unhideWhenUsed/>
    <w:qFormat/>
    <w:uiPriority w:val="0"/>
    <w:pPr>
      <w:keepNext/>
      <w:keepLines/>
      <w:numPr>
        <w:ilvl w:val="7"/>
        <w:numId w:val="1"/>
      </w:numPr>
      <w:spacing w:line="420" w:lineRule="exact"/>
      <w:outlineLvl w:val="7"/>
    </w:pPr>
    <w:rPr>
      <w:rFonts w:ascii="黑体" w:eastAsia="黑体" w:hAnsiTheme="majorHAnsi" w:cstheme="majorBidi"/>
      <w:sz w:val="28"/>
      <w:szCs w:val="24"/>
    </w:rPr>
  </w:style>
  <w:style w:type="paragraph" w:styleId="10">
    <w:name w:val="heading 9"/>
    <w:basedOn w:val="1"/>
    <w:next w:val="1"/>
    <w:link w:val="61"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</w:rPr>
  </w:style>
  <w:style w:type="character" w:default="1" w:styleId="36">
    <w:name w:val="Default Paragraph Font"/>
    <w:semiHidden/>
    <w:unhideWhenUsed/>
    <w:qFormat/>
    <w:uiPriority w:val="1"/>
  </w:style>
  <w:style w:type="table" w:default="1" w:styleId="3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widowControl/>
      <w:ind w:left="2520" w:leftChars="1200"/>
      <w:jc w:val="left"/>
    </w:pPr>
    <w:rPr>
      <w:rFonts w:ascii="宋体" w:hAnsi="Times New Roman" w:eastAsia="宋体" w:cs="Times New Roman"/>
      <w:snapToGrid w:val="0"/>
      <w:kern w:val="0"/>
      <w:szCs w:val="20"/>
    </w:rPr>
  </w:style>
  <w:style w:type="paragraph" w:styleId="12">
    <w:name w:val="Normal Indent"/>
    <w:basedOn w:val="1"/>
    <w:qFormat/>
    <w:uiPriority w:val="0"/>
    <w:pPr>
      <w:widowControl/>
      <w:spacing w:line="420" w:lineRule="exact"/>
      <w:ind w:firstLine="200" w:firstLineChars="200"/>
      <w:jc w:val="left"/>
    </w:pPr>
    <w:rPr>
      <w:rFonts w:ascii="宋体" w:hAnsi="Times New Roman" w:eastAsia="宋体" w:cs="Times New Roman"/>
      <w:snapToGrid w:val="0"/>
      <w:kern w:val="0"/>
      <w:sz w:val="24"/>
      <w:szCs w:val="20"/>
      <w:lang w:val="zh-CN"/>
    </w:rPr>
  </w:style>
  <w:style w:type="paragraph" w:styleId="13">
    <w:name w:val="caption"/>
    <w:basedOn w:val="1"/>
    <w:next w:val="1"/>
    <w:link w:val="113"/>
    <w:qFormat/>
    <w:uiPriority w:val="0"/>
    <w:pPr>
      <w:keepNext/>
      <w:widowControl/>
      <w:adjustRightInd w:val="0"/>
      <w:snapToGrid w:val="0"/>
      <w:spacing w:line="420" w:lineRule="exact"/>
      <w:jc w:val="center"/>
    </w:pPr>
    <w:rPr>
      <w:rFonts w:ascii="黑体" w:hAnsi="黑体" w:eastAsia="黑体" w:cs="Arial"/>
    </w:rPr>
  </w:style>
  <w:style w:type="paragraph" w:styleId="14">
    <w:name w:val="Document Map"/>
    <w:basedOn w:val="1"/>
    <w:link w:val="89"/>
    <w:qFormat/>
    <w:uiPriority w:val="0"/>
    <w:pPr>
      <w:widowControl/>
      <w:shd w:val="clear" w:color="auto" w:fill="000080"/>
      <w:jc w:val="left"/>
    </w:pPr>
    <w:rPr>
      <w:rFonts w:ascii="宋体" w:hAnsi="Times New Roman" w:eastAsia="宋体" w:cs="Times New Roman"/>
      <w:snapToGrid w:val="0"/>
      <w:kern w:val="0"/>
      <w:szCs w:val="20"/>
    </w:rPr>
  </w:style>
  <w:style w:type="paragraph" w:styleId="15">
    <w:name w:val="annotation text"/>
    <w:basedOn w:val="1"/>
    <w:link w:val="76"/>
    <w:unhideWhenUsed/>
    <w:qFormat/>
    <w:uiPriority w:val="99"/>
    <w:pPr>
      <w:jc w:val="left"/>
    </w:pPr>
  </w:style>
  <w:style w:type="paragraph" w:styleId="16">
    <w:name w:val="Body Text"/>
    <w:basedOn w:val="1"/>
    <w:link w:val="83"/>
    <w:qFormat/>
    <w:uiPriority w:val="0"/>
    <w:pPr>
      <w:spacing w:after="120"/>
    </w:pPr>
    <w:rPr>
      <w:rFonts w:ascii="宋体" w:hAnsi="Times New Roman" w:eastAsia="宋体" w:cs="Times New Roman"/>
      <w:snapToGrid w:val="0"/>
      <w:kern w:val="0"/>
      <w:szCs w:val="20"/>
      <w:lang w:val="zh-CN"/>
    </w:rPr>
  </w:style>
  <w:style w:type="paragraph" w:styleId="17">
    <w:name w:val="toc 5"/>
    <w:basedOn w:val="1"/>
    <w:next w:val="1"/>
    <w:qFormat/>
    <w:uiPriority w:val="39"/>
    <w:pPr>
      <w:widowControl/>
      <w:ind w:left="1680" w:leftChars="800"/>
      <w:jc w:val="left"/>
    </w:pPr>
    <w:rPr>
      <w:rFonts w:ascii="宋体" w:hAnsi="Times New Roman" w:eastAsia="宋体" w:cs="Times New Roman"/>
      <w:snapToGrid w:val="0"/>
      <w:kern w:val="0"/>
      <w:szCs w:val="20"/>
    </w:rPr>
  </w:style>
  <w:style w:type="paragraph" w:styleId="18">
    <w:name w:val="toc 3"/>
    <w:basedOn w:val="1"/>
    <w:next w:val="1"/>
    <w:unhideWhenUsed/>
    <w:qFormat/>
    <w:uiPriority w:val="39"/>
    <w:pPr>
      <w:spacing w:line="420" w:lineRule="exact"/>
    </w:pPr>
    <w:rPr>
      <w:rFonts w:ascii="宋体" w:eastAsia="宋体"/>
      <w:sz w:val="24"/>
    </w:rPr>
  </w:style>
  <w:style w:type="paragraph" w:styleId="19">
    <w:name w:val="toc 8"/>
    <w:basedOn w:val="1"/>
    <w:next w:val="1"/>
    <w:qFormat/>
    <w:uiPriority w:val="39"/>
    <w:pPr>
      <w:widowControl/>
      <w:ind w:left="2940" w:leftChars="1400"/>
      <w:jc w:val="left"/>
    </w:pPr>
    <w:rPr>
      <w:rFonts w:ascii="宋体" w:hAnsi="Times New Roman" w:eastAsia="宋体" w:cs="Times New Roman"/>
      <w:snapToGrid w:val="0"/>
      <w:kern w:val="0"/>
      <w:szCs w:val="20"/>
    </w:rPr>
  </w:style>
  <w:style w:type="paragraph" w:styleId="20">
    <w:name w:val="Date"/>
    <w:basedOn w:val="1"/>
    <w:next w:val="1"/>
    <w:link w:val="130"/>
    <w:qFormat/>
    <w:uiPriority w:val="0"/>
    <w:pPr>
      <w:widowControl/>
      <w:ind w:left="100" w:leftChars="2500"/>
      <w:jc w:val="left"/>
    </w:pPr>
    <w:rPr>
      <w:rFonts w:ascii="宋体" w:hAnsi="Times New Roman" w:eastAsia="宋体" w:cs="Times New Roman"/>
      <w:snapToGrid w:val="0"/>
      <w:kern w:val="0"/>
      <w:szCs w:val="20"/>
    </w:rPr>
  </w:style>
  <w:style w:type="paragraph" w:styleId="21">
    <w:name w:val="Balloon Text"/>
    <w:basedOn w:val="1"/>
    <w:link w:val="75"/>
    <w:unhideWhenUsed/>
    <w:qFormat/>
    <w:uiPriority w:val="0"/>
    <w:rPr>
      <w:sz w:val="18"/>
      <w:szCs w:val="18"/>
    </w:rPr>
  </w:style>
  <w:style w:type="paragraph" w:styleId="22">
    <w:name w:val="footer"/>
    <w:basedOn w:val="1"/>
    <w:link w:val="6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header"/>
    <w:basedOn w:val="1"/>
    <w:link w:val="7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4">
    <w:name w:val="toc 1"/>
    <w:basedOn w:val="1"/>
    <w:next w:val="1"/>
    <w:unhideWhenUsed/>
    <w:qFormat/>
    <w:uiPriority w:val="39"/>
    <w:pPr>
      <w:spacing w:line="420" w:lineRule="exact"/>
    </w:pPr>
    <w:rPr>
      <w:rFonts w:ascii="宋体" w:eastAsia="宋体"/>
      <w:sz w:val="24"/>
    </w:rPr>
  </w:style>
  <w:style w:type="paragraph" w:styleId="25">
    <w:name w:val="toc 4"/>
    <w:basedOn w:val="1"/>
    <w:next w:val="1"/>
    <w:qFormat/>
    <w:uiPriority w:val="39"/>
    <w:pPr>
      <w:widowControl/>
      <w:tabs>
        <w:tab w:val="left" w:pos="0"/>
        <w:tab w:val="right" w:leader="dot" w:pos="8947"/>
      </w:tabs>
      <w:jc w:val="left"/>
    </w:pPr>
    <w:rPr>
      <w:rFonts w:ascii="宋体" w:hAnsi="Times New Roman" w:eastAsia="宋体" w:cs="Times New Roman"/>
      <w:snapToGrid w:val="0"/>
      <w:kern w:val="0"/>
      <w:szCs w:val="20"/>
    </w:rPr>
  </w:style>
  <w:style w:type="paragraph" w:styleId="26">
    <w:name w:val="footnote text"/>
    <w:basedOn w:val="1"/>
    <w:link w:val="115"/>
    <w:qFormat/>
    <w:uiPriority w:val="0"/>
    <w:pPr>
      <w:widowControl/>
      <w:snapToGrid w:val="0"/>
      <w:jc w:val="left"/>
    </w:pPr>
    <w:rPr>
      <w:rFonts w:ascii="宋体" w:hAnsi="Times New Roman" w:eastAsia="宋体" w:cs="Times New Roman"/>
      <w:snapToGrid w:val="0"/>
      <w:kern w:val="0"/>
      <w:sz w:val="18"/>
      <w:szCs w:val="18"/>
    </w:rPr>
  </w:style>
  <w:style w:type="paragraph" w:styleId="27">
    <w:name w:val="toc 6"/>
    <w:basedOn w:val="1"/>
    <w:next w:val="1"/>
    <w:qFormat/>
    <w:uiPriority w:val="39"/>
    <w:pPr>
      <w:widowControl/>
      <w:ind w:left="2100" w:leftChars="1000"/>
      <w:jc w:val="left"/>
    </w:pPr>
    <w:rPr>
      <w:rFonts w:ascii="宋体" w:hAnsi="Times New Roman" w:eastAsia="宋体" w:cs="Times New Roman"/>
      <w:snapToGrid w:val="0"/>
      <w:kern w:val="0"/>
      <w:szCs w:val="20"/>
    </w:rPr>
  </w:style>
  <w:style w:type="paragraph" w:styleId="28">
    <w:name w:val="table of figures"/>
    <w:basedOn w:val="1"/>
    <w:next w:val="1"/>
    <w:unhideWhenUsed/>
    <w:qFormat/>
    <w:uiPriority w:val="99"/>
    <w:pPr>
      <w:spacing w:line="420" w:lineRule="exact"/>
    </w:pPr>
    <w:rPr>
      <w:rFonts w:ascii="宋体" w:eastAsia="宋体"/>
      <w:sz w:val="24"/>
    </w:rPr>
  </w:style>
  <w:style w:type="paragraph" w:styleId="29">
    <w:name w:val="toc 2"/>
    <w:basedOn w:val="1"/>
    <w:next w:val="1"/>
    <w:unhideWhenUsed/>
    <w:qFormat/>
    <w:uiPriority w:val="39"/>
    <w:pPr>
      <w:spacing w:line="420" w:lineRule="exact"/>
    </w:pPr>
    <w:rPr>
      <w:rFonts w:ascii="宋体" w:eastAsia="宋体"/>
      <w:sz w:val="24"/>
    </w:rPr>
  </w:style>
  <w:style w:type="paragraph" w:styleId="30">
    <w:name w:val="toc 9"/>
    <w:basedOn w:val="1"/>
    <w:next w:val="1"/>
    <w:qFormat/>
    <w:uiPriority w:val="39"/>
    <w:pPr>
      <w:widowControl/>
      <w:ind w:left="3360" w:leftChars="1600"/>
      <w:jc w:val="left"/>
    </w:pPr>
    <w:rPr>
      <w:rFonts w:ascii="宋体" w:hAnsi="Times New Roman" w:eastAsia="宋体" w:cs="Times New Roman"/>
      <w:snapToGrid w:val="0"/>
      <w:kern w:val="0"/>
      <w:szCs w:val="20"/>
    </w:rPr>
  </w:style>
  <w:style w:type="paragraph" w:styleId="3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32">
    <w:name w:val="annotation subject"/>
    <w:basedOn w:val="15"/>
    <w:next w:val="15"/>
    <w:link w:val="129"/>
    <w:qFormat/>
    <w:uiPriority w:val="0"/>
    <w:pPr>
      <w:widowControl/>
    </w:pPr>
    <w:rPr>
      <w:rFonts w:ascii="宋体" w:hAnsi="Times New Roman" w:eastAsia="宋体" w:cs="Times New Roman"/>
      <w:b/>
      <w:bCs/>
      <w:snapToGrid w:val="0"/>
      <w:kern w:val="0"/>
      <w:szCs w:val="20"/>
    </w:rPr>
  </w:style>
  <w:style w:type="table" w:styleId="34">
    <w:name w:val="Table Grid"/>
    <w:basedOn w:val="3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35">
    <w:name w:val="Table Elegant"/>
    <w:basedOn w:val="33"/>
    <w:qFormat/>
    <w:uiPriority w:val="0"/>
    <w:pPr>
      <w:jc w:val="both"/>
    </w:pPr>
    <w:tblPr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4" w:space="0"/>
        <w:insideV w:val="single" w:color="auto" w:sz="4" w:space="0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aps/>
        <w:color w:val="auto"/>
      </w:rPr>
      <w:tblPr/>
      <w:tcPr>
        <w:tc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il"/>
          <w:insideV w:val="single" w:sz="4" w:space="0"/>
          <w:tl2br w:val="nil"/>
          <w:tr2bl w:val="nil"/>
        </w:tcBorders>
        <w:shd w:val="clear" w:color="auto" w:fill="auto"/>
      </w:tcPr>
    </w:tblStylePr>
    <w:tblStylePr w:type="firstCol">
      <w:pPr>
        <w:wordWrap/>
        <w:jc w:val="center"/>
      </w:pPr>
    </w:tblStylePr>
    <w:tblStylePr w:type="lastCol">
      <w:pPr>
        <w:wordWrap/>
        <w:jc w:val="center"/>
      </w:pPr>
    </w:tblStylePr>
    <w:tblStylePr w:type="band1Vert">
      <w:pPr>
        <w:jc w:val="center"/>
      </w:pPr>
    </w:tblStylePr>
    <w:tblStylePr w:type="band2Vert">
      <w:pPr>
        <w:wordWrap/>
        <w:ind w:left="0" w:leftChars="0" w:right="0" w:rightChars="0" w:firstLine="0" w:firstLineChars="0"/>
        <w:jc w:val="both"/>
      </w:pPr>
    </w:tblStylePr>
  </w:style>
  <w:style w:type="character" w:styleId="37">
    <w:name w:val="page number"/>
    <w:basedOn w:val="36"/>
    <w:qFormat/>
    <w:uiPriority w:val="0"/>
  </w:style>
  <w:style w:type="character" w:styleId="38">
    <w:name w:val="FollowedHyperlink"/>
    <w:unhideWhenUsed/>
    <w:qFormat/>
    <w:uiPriority w:val="99"/>
    <w:rPr>
      <w:color w:val="800080"/>
      <w:u w:val="single"/>
    </w:rPr>
  </w:style>
  <w:style w:type="character" w:styleId="39">
    <w:name w:val="Hyperlink"/>
    <w:basedOn w:val="3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40">
    <w:name w:val="HTML Code"/>
    <w:basedOn w:val="36"/>
    <w:semiHidden/>
    <w:unhideWhenUsed/>
    <w:qFormat/>
    <w:uiPriority w:val="99"/>
    <w:rPr>
      <w:rFonts w:ascii="Courier New" w:hAnsi="Courier New"/>
      <w:sz w:val="20"/>
    </w:rPr>
  </w:style>
  <w:style w:type="character" w:styleId="41">
    <w:name w:val="annotation reference"/>
    <w:basedOn w:val="36"/>
    <w:unhideWhenUsed/>
    <w:qFormat/>
    <w:uiPriority w:val="99"/>
    <w:rPr>
      <w:sz w:val="21"/>
      <w:szCs w:val="21"/>
    </w:rPr>
  </w:style>
  <w:style w:type="character" w:styleId="42">
    <w:name w:val="footnote reference"/>
    <w:qFormat/>
    <w:uiPriority w:val="0"/>
    <w:rPr>
      <w:vertAlign w:val="superscript"/>
    </w:rPr>
  </w:style>
  <w:style w:type="character" w:customStyle="1" w:styleId="43">
    <w:name w:val="标题 1 字符"/>
    <w:basedOn w:val="36"/>
    <w:link w:val="2"/>
    <w:qFormat/>
    <w:uiPriority w:val="0"/>
    <w:rPr>
      <w:rFonts w:ascii="黑体" w:hAnsi="黑体" w:eastAsia="黑体"/>
      <w:bCs/>
      <w:kern w:val="44"/>
      <w:sz w:val="30"/>
      <w:szCs w:val="44"/>
    </w:rPr>
  </w:style>
  <w:style w:type="character" w:customStyle="1" w:styleId="44">
    <w:name w:val="标题 2 字符"/>
    <w:basedOn w:val="36"/>
    <w:link w:val="3"/>
    <w:qFormat/>
    <w:uiPriority w:val="0"/>
    <w:rPr>
      <w:rFonts w:ascii="黑体" w:eastAsia="黑体" w:hAnsiTheme="majorHAnsi" w:cstheme="majorBidi"/>
      <w:bCs/>
      <w:sz w:val="28"/>
      <w:szCs w:val="32"/>
    </w:rPr>
  </w:style>
  <w:style w:type="character" w:customStyle="1" w:styleId="45">
    <w:name w:val="标题 3 字符"/>
    <w:basedOn w:val="36"/>
    <w:link w:val="4"/>
    <w:qFormat/>
    <w:uiPriority w:val="0"/>
    <w:rPr>
      <w:rFonts w:ascii="黑体" w:hAnsi="黑体" w:eastAsia="黑体"/>
      <w:bCs/>
      <w:sz w:val="24"/>
      <w:szCs w:val="32"/>
    </w:rPr>
  </w:style>
  <w:style w:type="character" w:customStyle="1" w:styleId="46">
    <w:name w:val="标题 4 字符"/>
    <w:basedOn w:val="36"/>
    <w:link w:val="5"/>
    <w:qFormat/>
    <w:uiPriority w:val="0"/>
    <w:rPr>
      <w:rFonts w:ascii="黑体" w:hAnsi="黑体" w:eastAsia="黑体" w:cstheme="majorBidi"/>
      <w:bCs/>
      <w:sz w:val="24"/>
      <w:szCs w:val="28"/>
    </w:rPr>
  </w:style>
  <w:style w:type="character" w:customStyle="1" w:styleId="47">
    <w:name w:val="标题 5 字符"/>
    <w:basedOn w:val="36"/>
    <w:link w:val="6"/>
    <w:qFormat/>
    <w:uiPriority w:val="0"/>
    <w:rPr>
      <w:rFonts w:ascii="黑体" w:eastAsia="黑体"/>
      <w:bCs/>
      <w:sz w:val="28"/>
      <w:szCs w:val="28"/>
    </w:rPr>
  </w:style>
  <w:style w:type="paragraph" w:customStyle="1" w:styleId="48">
    <w:name w:val="正文样式"/>
    <w:basedOn w:val="1"/>
    <w:link w:val="71"/>
    <w:qFormat/>
    <w:uiPriority w:val="0"/>
    <w:pPr>
      <w:spacing w:line="420" w:lineRule="exact"/>
      <w:ind w:firstLine="200" w:firstLineChars="200"/>
    </w:pPr>
    <w:rPr>
      <w:rFonts w:ascii="宋体" w:eastAsia="宋体"/>
      <w:sz w:val="24"/>
    </w:rPr>
  </w:style>
  <w:style w:type="character" w:customStyle="1" w:styleId="49">
    <w:name w:val="标题 6 字符"/>
    <w:basedOn w:val="36"/>
    <w:link w:val="7"/>
    <w:qFormat/>
    <w:uiPriority w:val="0"/>
    <w:rPr>
      <w:rFonts w:ascii="黑体" w:eastAsia="黑体" w:hAnsiTheme="majorHAnsi" w:cstheme="majorBidi"/>
      <w:bCs/>
      <w:sz w:val="28"/>
      <w:szCs w:val="24"/>
    </w:rPr>
  </w:style>
  <w:style w:type="paragraph" w:customStyle="1" w:styleId="50">
    <w:name w:val="注释正文格式"/>
    <w:basedOn w:val="1"/>
    <w:link w:val="69"/>
    <w:qFormat/>
    <w:uiPriority w:val="0"/>
    <w:pPr>
      <w:spacing w:line="420" w:lineRule="exact"/>
      <w:ind w:firstLine="360" w:firstLineChars="200"/>
    </w:pPr>
    <w:rPr>
      <w:rFonts w:ascii="宋体" w:eastAsia="宋体"/>
      <w:snapToGrid w:val="0"/>
      <w:color w:val="0000FF"/>
      <w:sz w:val="18"/>
    </w:rPr>
  </w:style>
  <w:style w:type="paragraph" w:customStyle="1" w:styleId="51">
    <w:name w:val="表注"/>
    <w:basedOn w:val="1"/>
    <w:link w:val="65"/>
    <w:qFormat/>
    <w:uiPriority w:val="0"/>
    <w:pPr>
      <w:keepNext/>
      <w:jc w:val="center"/>
    </w:pPr>
    <w:rPr>
      <w:rFonts w:ascii="黑体" w:eastAsia="黑体"/>
    </w:rPr>
  </w:style>
  <w:style w:type="paragraph" w:customStyle="1" w:styleId="52">
    <w:name w:val="图注"/>
    <w:basedOn w:val="51"/>
    <w:qFormat/>
    <w:uiPriority w:val="0"/>
    <w:pPr>
      <w:keepNext w:val="0"/>
    </w:pPr>
  </w:style>
  <w:style w:type="paragraph" w:customStyle="1" w:styleId="53">
    <w:name w:val="图片样式"/>
    <w:basedOn w:val="1"/>
    <w:qFormat/>
    <w:uiPriority w:val="0"/>
    <w:pPr>
      <w:keepNext/>
      <w:jc w:val="center"/>
    </w:pPr>
  </w:style>
  <w:style w:type="paragraph" w:customStyle="1" w:styleId="54">
    <w:name w:val="一级列项"/>
    <w:basedOn w:val="1"/>
    <w:qFormat/>
    <w:uiPriority w:val="0"/>
    <w:pPr>
      <w:numPr>
        <w:ilvl w:val="0"/>
        <w:numId w:val="2"/>
      </w:numPr>
      <w:spacing w:line="420" w:lineRule="exact"/>
      <w:ind w:left="200" w:leftChars="200" w:hanging="420" w:hangingChars="200"/>
    </w:pPr>
    <w:rPr>
      <w:rFonts w:ascii="宋体" w:eastAsia="宋体"/>
      <w:sz w:val="24"/>
    </w:rPr>
  </w:style>
  <w:style w:type="paragraph" w:customStyle="1" w:styleId="55">
    <w:name w:val="二级列项"/>
    <w:qFormat/>
    <w:uiPriority w:val="0"/>
    <w:pPr>
      <w:numPr>
        <w:ilvl w:val="1"/>
        <w:numId w:val="2"/>
      </w:numPr>
      <w:spacing w:line="420" w:lineRule="exact"/>
    </w:pPr>
    <w:rPr>
      <w:rFonts w:ascii="宋体" w:eastAsia="宋体" w:hAnsiTheme="minorHAnsi" w:cstheme="minorBidi"/>
      <w:kern w:val="2"/>
      <w:sz w:val="24"/>
      <w:szCs w:val="21"/>
      <w:lang w:val="en-US" w:eastAsia="zh-CN" w:bidi="ar-SA"/>
    </w:rPr>
  </w:style>
  <w:style w:type="paragraph" w:customStyle="1" w:styleId="56">
    <w:name w:val="注列格式一"/>
    <w:link w:val="66"/>
    <w:qFormat/>
    <w:uiPriority w:val="0"/>
    <w:pPr>
      <w:numPr>
        <w:ilvl w:val="0"/>
        <w:numId w:val="3"/>
      </w:numPr>
      <w:spacing w:line="420" w:lineRule="exact"/>
      <w:ind w:left="780" w:leftChars="200" w:hanging="360" w:hangingChars="200"/>
    </w:pPr>
    <w:rPr>
      <w:rFonts w:ascii="宋体" w:eastAsia="宋体" w:hAnsiTheme="minorHAnsi" w:cstheme="minorBidi"/>
      <w:color w:val="0000FF"/>
      <w:kern w:val="2"/>
      <w:sz w:val="18"/>
      <w:szCs w:val="21"/>
      <w:lang w:val="en-US" w:eastAsia="zh-CN" w:bidi="ar-SA"/>
    </w:rPr>
  </w:style>
  <w:style w:type="paragraph" w:customStyle="1" w:styleId="57">
    <w:name w:val="注列格式二"/>
    <w:qFormat/>
    <w:uiPriority w:val="0"/>
    <w:pPr>
      <w:numPr>
        <w:ilvl w:val="0"/>
        <w:numId w:val="4"/>
      </w:numPr>
      <w:spacing w:line="420" w:lineRule="exact"/>
      <w:ind w:left="400" w:leftChars="400" w:hanging="200" w:hangingChars="200"/>
    </w:pPr>
    <w:rPr>
      <w:rFonts w:ascii="宋体" w:eastAsia="宋体" w:hAnsiTheme="minorHAnsi" w:cstheme="minorBidi"/>
      <w:color w:val="0000FF"/>
      <w:kern w:val="2"/>
      <w:sz w:val="18"/>
      <w:szCs w:val="21"/>
      <w:lang w:val="en-US" w:eastAsia="zh-CN" w:bidi="ar-SA"/>
    </w:rPr>
  </w:style>
  <w:style w:type="character" w:customStyle="1" w:styleId="58">
    <w:name w:val="标题 7 字符"/>
    <w:basedOn w:val="36"/>
    <w:link w:val="8"/>
    <w:qFormat/>
    <w:uiPriority w:val="0"/>
    <w:rPr>
      <w:rFonts w:ascii="黑体" w:eastAsia="黑体"/>
      <w:bCs/>
      <w:sz w:val="28"/>
      <w:szCs w:val="24"/>
    </w:rPr>
  </w:style>
  <w:style w:type="character" w:customStyle="1" w:styleId="59">
    <w:name w:val="标题 8 字符"/>
    <w:basedOn w:val="36"/>
    <w:link w:val="9"/>
    <w:qFormat/>
    <w:uiPriority w:val="0"/>
    <w:rPr>
      <w:rFonts w:ascii="黑体" w:eastAsia="黑体" w:hAnsiTheme="majorHAnsi" w:cstheme="majorBidi"/>
      <w:sz w:val="28"/>
      <w:szCs w:val="24"/>
    </w:rPr>
  </w:style>
  <w:style w:type="paragraph" w:customStyle="1" w:styleId="60">
    <w:name w:val="附录字母编号列项（一级）"/>
    <w:basedOn w:val="1"/>
    <w:qFormat/>
    <w:uiPriority w:val="0"/>
  </w:style>
  <w:style w:type="character" w:customStyle="1" w:styleId="61">
    <w:name w:val="标题 9 字符"/>
    <w:basedOn w:val="36"/>
    <w:link w:val="10"/>
    <w:qFormat/>
    <w:uiPriority w:val="0"/>
    <w:rPr>
      <w:rFonts w:asciiTheme="majorHAnsi" w:hAnsiTheme="majorHAnsi" w:eastAsiaTheme="majorEastAsia" w:cstheme="majorBidi"/>
    </w:rPr>
  </w:style>
  <w:style w:type="paragraph" w:customStyle="1" w:styleId="62">
    <w:name w:val="附录数字编号列项（二级）"/>
    <w:basedOn w:val="1"/>
    <w:qFormat/>
    <w:uiPriority w:val="0"/>
  </w:style>
  <w:style w:type="character" w:customStyle="1" w:styleId="63">
    <w:name w:val="页脚 字符"/>
    <w:basedOn w:val="36"/>
    <w:link w:val="22"/>
    <w:qFormat/>
    <w:uiPriority w:val="99"/>
    <w:rPr>
      <w:sz w:val="18"/>
      <w:szCs w:val="18"/>
    </w:rPr>
  </w:style>
  <w:style w:type="paragraph" w:customStyle="1" w:styleId="64">
    <w:name w:val="列项正文"/>
    <w:basedOn w:val="48"/>
    <w:link w:val="72"/>
    <w:qFormat/>
    <w:uiPriority w:val="0"/>
    <w:pPr>
      <w:ind w:left="420" w:leftChars="200" w:firstLine="480"/>
    </w:pPr>
  </w:style>
  <w:style w:type="character" w:customStyle="1" w:styleId="65">
    <w:name w:val="表注 Char"/>
    <w:basedOn w:val="36"/>
    <w:link w:val="51"/>
    <w:qFormat/>
    <w:uiPriority w:val="0"/>
    <w:rPr>
      <w:rFonts w:ascii="黑体" w:hAnsi="Arial" w:eastAsia="黑体"/>
      <w:szCs w:val="20"/>
    </w:rPr>
  </w:style>
  <w:style w:type="character" w:customStyle="1" w:styleId="66">
    <w:name w:val="注列格式一 Char"/>
    <w:basedOn w:val="36"/>
    <w:link w:val="56"/>
    <w:qFormat/>
    <w:uiPriority w:val="0"/>
    <w:rPr>
      <w:rFonts w:ascii="宋体" w:eastAsia="宋体"/>
      <w:color w:val="0000FF"/>
      <w:sz w:val="18"/>
    </w:rPr>
  </w:style>
  <w:style w:type="paragraph" w:customStyle="1" w:styleId="67">
    <w:name w:val="表内容"/>
    <w:basedOn w:val="1"/>
    <w:link w:val="68"/>
    <w:qFormat/>
    <w:uiPriority w:val="0"/>
    <w:pPr>
      <w:jc w:val="center"/>
    </w:pPr>
    <w:rPr>
      <w:rFonts w:ascii="宋体" w:hAnsi="宋体" w:eastAsia="宋体"/>
      <w:sz w:val="18"/>
      <w:szCs w:val="18"/>
    </w:rPr>
  </w:style>
  <w:style w:type="character" w:customStyle="1" w:styleId="68">
    <w:name w:val="表内容 Char"/>
    <w:link w:val="67"/>
    <w:qFormat/>
    <w:uiPriority w:val="0"/>
    <w:rPr>
      <w:rFonts w:ascii="宋体" w:hAnsi="宋体" w:eastAsia="宋体"/>
      <w:sz w:val="18"/>
      <w:szCs w:val="18"/>
    </w:rPr>
  </w:style>
  <w:style w:type="character" w:customStyle="1" w:styleId="69">
    <w:name w:val="注释正文格式 Char"/>
    <w:basedOn w:val="36"/>
    <w:link w:val="50"/>
    <w:qFormat/>
    <w:uiPriority w:val="0"/>
    <w:rPr>
      <w:rFonts w:ascii="宋体" w:eastAsia="宋体"/>
      <w:snapToGrid w:val="0"/>
      <w:color w:val="0000FF"/>
      <w:sz w:val="18"/>
    </w:rPr>
  </w:style>
  <w:style w:type="table" w:customStyle="1" w:styleId="70">
    <w:name w:val="模板"/>
    <w:basedOn w:val="33"/>
    <w:qFormat/>
    <w:uiPriority w:val="99"/>
    <w:pPr>
      <w:widowControl w:val="0"/>
    </w:pPr>
    <w:rPr>
      <w:rFonts w:ascii="宋体"/>
      <w:sz w:val="18"/>
    </w:rPr>
    <w:tblPr>
      <w:jc w:val="center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4" w:space="0"/>
        <w:insideV w:val="single" w:color="auto" w:sz="4" w:space="0"/>
      </w:tblBorders>
    </w:tblPr>
    <w:trPr>
      <w:jc w:val="center"/>
    </w:trPr>
    <w:tcPr>
      <w:vAlign w:val="center"/>
    </w:tcPr>
    <w:tblStylePr w:type="firstRow">
      <w:pPr>
        <w:wordWrap/>
        <w:spacing w:before="0" w:beforeLines="0" w:beforeAutospacing="0" w:after="0" w:afterLines="0" w:afterAutospacing="0" w:line="240" w:lineRule="auto"/>
        <w:ind w:left="0" w:leftChars="0" w:right="0" w:rightChars="0" w:firstLine="0" w:firstLineChars="0"/>
        <w:jc w:val="center"/>
      </w:pPr>
      <w:rPr>
        <w:rFonts w:ascii="宋体" w:eastAsia="宋体"/>
        <w:b w:val="0"/>
        <w:i w:val="0"/>
        <w:sz w:val="18"/>
        <w:szCs w:val="18"/>
      </w:rPr>
      <w:tblPr/>
      <w:trPr>
        <w:tblHeader/>
      </w:trPr>
      <w:tcPr>
        <w:tc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</w:tcBorders>
      </w:tcPr>
    </w:tblStylePr>
  </w:style>
  <w:style w:type="character" w:customStyle="1" w:styleId="71">
    <w:name w:val="正文样式 Char"/>
    <w:basedOn w:val="36"/>
    <w:link w:val="48"/>
    <w:qFormat/>
    <w:uiPriority w:val="0"/>
    <w:rPr>
      <w:rFonts w:ascii="宋体" w:eastAsia="宋体"/>
      <w:sz w:val="24"/>
    </w:rPr>
  </w:style>
  <w:style w:type="character" w:customStyle="1" w:styleId="72">
    <w:name w:val="列项正文 Char"/>
    <w:basedOn w:val="71"/>
    <w:link w:val="64"/>
    <w:qFormat/>
    <w:uiPriority w:val="0"/>
    <w:rPr>
      <w:rFonts w:ascii="宋体" w:eastAsia="宋体"/>
      <w:sz w:val="24"/>
    </w:rPr>
  </w:style>
  <w:style w:type="character" w:customStyle="1" w:styleId="73">
    <w:name w:val="页眉 字符"/>
    <w:basedOn w:val="36"/>
    <w:link w:val="23"/>
    <w:qFormat/>
    <w:uiPriority w:val="99"/>
    <w:rPr>
      <w:sz w:val="18"/>
      <w:szCs w:val="18"/>
    </w:rPr>
  </w:style>
  <w:style w:type="paragraph" w:styleId="74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75">
    <w:name w:val="批注框文本 字符"/>
    <w:basedOn w:val="36"/>
    <w:link w:val="21"/>
    <w:qFormat/>
    <w:uiPriority w:val="0"/>
    <w:rPr>
      <w:sz w:val="18"/>
      <w:szCs w:val="18"/>
    </w:rPr>
  </w:style>
  <w:style w:type="character" w:customStyle="1" w:styleId="76">
    <w:name w:val="批注文字 字符"/>
    <w:basedOn w:val="36"/>
    <w:link w:val="15"/>
    <w:qFormat/>
    <w:uiPriority w:val="99"/>
  </w:style>
  <w:style w:type="paragraph" w:customStyle="1" w:styleId="77">
    <w:name w:val="标准书眉_奇数页"/>
    <w:next w:val="1"/>
    <w:qFormat/>
    <w:uiPriority w:val="0"/>
    <w:pPr>
      <w:tabs>
        <w:tab w:val="center" w:pos="4154"/>
        <w:tab w:val="right" w:pos="8306"/>
      </w:tabs>
      <w:spacing w:after="220"/>
      <w:jc w:val="right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78">
    <w:name w:val="版本格式"/>
    <w:basedOn w:val="1"/>
    <w:link w:val="79"/>
    <w:qFormat/>
    <w:uiPriority w:val="0"/>
    <w:pPr>
      <w:autoSpaceDE w:val="0"/>
      <w:autoSpaceDN w:val="0"/>
      <w:adjustRightInd w:val="0"/>
      <w:snapToGrid w:val="0"/>
      <w:spacing w:line="360" w:lineRule="auto"/>
    </w:pPr>
    <w:rPr>
      <w:rFonts w:ascii="宋体" w:hAnsi="宋体" w:eastAsia="黑体" w:cs="黑体"/>
      <w:snapToGrid w:val="0"/>
      <w:kern w:val="0"/>
      <w:sz w:val="28"/>
      <w:szCs w:val="28"/>
      <w:lang w:val="zh-CN"/>
    </w:rPr>
  </w:style>
  <w:style w:type="character" w:customStyle="1" w:styleId="79">
    <w:name w:val="版本格式 Char"/>
    <w:link w:val="78"/>
    <w:qFormat/>
    <w:uiPriority w:val="0"/>
    <w:rPr>
      <w:rFonts w:ascii="宋体" w:hAnsi="宋体" w:eastAsia="黑体" w:cs="黑体"/>
      <w:snapToGrid w:val="0"/>
      <w:kern w:val="0"/>
      <w:sz w:val="28"/>
      <w:szCs w:val="28"/>
      <w:lang w:val="zh-CN"/>
    </w:rPr>
  </w:style>
  <w:style w:type="paragraph" w:customStyle="1" w:styleId="80">
    <w:name w:val="表格式"/>
    <w:basedOn w:val="1"/>
    <w:link w:val="81"/>
    <w:qFormat/>
    <w:uiPriority w:val="0"/>
    <w:pPr>
      <w:jc w:val="center"/>
    </w:pPr>
    <w:rPr>
      <w:snapToGrid w:val="0"/>
      <w:kern w:val="0"/>
      <w:szCs w:val="20"/>
    </w:rPr>
  </w:style>
  <w:style w:type="character" w:customStyle="1" w:styleId="81">
    <w:name w:val="表格式 Char"/>
    <w:basedOn w:val="36"/>
    <w:link w:val="80"/>
    <w:qFormat/>
    <w:uiPriority w:val="0"/>
    <w:rPr>
      <w:snapToGrid w:val="0"/>
      <w:kern w:val="0"/>
      <w:szCs w:val="20"/>
    </w:rPr>
  </w:style>
  <w:style w:type="paragraph" w:customStyle="1" w:styleId="82">
    <w:name w:val="表格并列项"/>
    <w:basedOn w:val="1"/>
    <w:qFormat/>
    <w:uiPriority w:val="0"/>
    <w:pPr>
      <w:spacing w:before="20" w:after="20"/>
      <w:jc w:val="center"/>
    </w:pPr>
    <w:rPr>
      <w:rFonts w:ascii="宋体" w:hAnsi="Times New Roman" w:eastAsia="宋体" w:cs="Times New Roman"/>
      <w:snapToGrid w:val="0"/>
      <w:kern w:val="0"/>
      <w:szCs w:val="20"/>
      <w:lang w:val="zh-CN"/>
    </w:rPr>
  </w:style>
  <w:style w:type="character" w:customStyle="1" w:styleId="83">
    <w:name w:val="正文文本 字符"/>
    <w:basedOn w:val="36"/>
    <w:link w:val="16"/>
    <w:qFormat/>
    <w:uiPriority w:val="0"/>
    <w:rPr>
      <w:rFonts w:ascii="宋体" w:hAnsi="Times New Roman" w:eastAsia="宋体" w:cs="Times New Roman"/>
      <w:snapToGrid w:val="0"/>
      <w:kern w:val="0"/>
      <w:szCs w:val="20"/>
      <w:lang w:val="zh-CN" w:eastAsia="zh-CN"/>
    </w:rPr>
  </w:style>
  <w:style w:type="paragraph" w:customStyle="1" w:styleId="84">
    <w:name w:val="并列项 2"/>
    <w:basedOn w:val="12"/>
    <w:qFormat/>
    <w:uiPriority w:val="0"/>
    <w:pPr>
      <w:numPr>
        <w:ilvl w:val="0"/>
        <w:numId w:val="5"/>
      </w:numPr>
    </w:pPr>
  </w:style>
  <w:style w:type="paragraph" w:customStyle="1" w:styleId="85">
    <w:name w:val="表名"/>
    <w:basedOn w:val="1"/>
    <w:next w:val="1"/>
    <w:link w:val="86"/>
    <w:qFormat/>
    <w:uiPriority w:val="0"/>
    <w:pPr>
      <w:keepNext/>
      <w:widowControl/>
      <w:numPr>
        <w:ilvl w:val="0"/>
        <w:numId w:val="6"/>
      </w:numPr>
      <w:adjustRightInd w:val="0"/>
      <w:snapToGrid w:val="0"/>
      <w:spacing w:before="163" w:beforeLines="50" w:after="163" w:afterLines="50" w:line="300" w:lineRule="auto"/>
      <w:jc w:val="center"/>
    </w:pPr>
    <w:rPr>
      <w:rFonts w:ascii="黑体" w:hAnsi="宋体" w:eastAsia="黑体" w:cs="Times New Roman"/>
      <w:snapToGrid w:val="0"/>
      <w:kern w:val="0"/>
      <w:lang w:val="zh-CN"/>
    </w:rPr>
  </w:style>
  <w:style w:type="character" w:customStyle="1" w:styleId="86">
    <w:name w:val="表名 Char"/>
    <w:link w:val="85"/>
    <w:qFormat/>
    <w:uiPriority w:val="0"/>
    <w:rPr>
      <w:rFonts w:ascii="黑体" w:hAnsi="宋体" w:eastAsia="黑体" w:cs="Times New Roman"/>
      <w:snapToGrid w:val="0"/>
      <w:kern w:val="0"/>
      <w:lang w:val="zh-CN" w:eastAsia="zh-CN"/>
    </w:rPr>
  </w:style>
  <w:style w:type="paragraph" w:customStyle="1" w:styleId="87">
    <w:name w:val="并列项 1"/>
    <w:basedOn w:val="12"/>
    <w:qFormat/>
    <w:uiPriority w:val="0"/>
    <w:pPr>
      <w:numPr>
        <w:ilvl w:val="0"/>
        <w:numId w:val="7"/>
      </w:numPr>
      <w:tabs>
        <w:tab w:val="left" w:pos="945"/>
      </w:tabs>
      <w:ind w:left="945" w:hanging="420"/>
    </w:pPr>
    <w:rPr>
      <w:color w:val="000000"/>
    </w:rPr>
  </w:style>
  <w:style w:type="paragraph" w:customStyle="1" w:styleId="88">
    <w:name w:val="注："/>
    <w:basedOn w:val="1"/>
    <w:qFormat/>
    <w:uiPriority w:val="0"/>
    <w:pPr>
      <w:widowControl/>
      <w:jc w:val="left"/>
    </w:pPr>
    <w:rPr>
      <w:rFonts w:ascii="宋体" w:hAnsi="Times New Roman" w:eastAsia="宋体" w:cs="Times New Roman"/>
      <w:snapToGrid w:val="0"/>
      <w:kern w:val="0"/>
      <w:szCs w:val="20"/>
    </w:rPr>
  </w:style>
  <w:style w:type="character" w:customStyle="1" w:styleId="89">
    <w:name w:val="文档结构图 字符"/>
    <w:basedOn w:val="36"/>
    <w:link w:val="14"/>
    <w:qFormat/>
    <w:uiPriority w:val="0"/>
    <w:rPr>
      <w:rFonts w:ascii="宋体" w:hAnsi="Times New Roman" w:eastAsia="宋体" w:cs="Times New Roman"/>
      <w:snapToGrid w:val="0"/>
      <w:kern w:val="0"/>
      <w:szCs w:val="20"/>
      <w:shd w:val="clear" w:color="auto" w:fill="000080"/>
    </w:rPr>
  </w:style>
  <w:style w:type="paragraph" w:customStyle="1" w:styleId="90">
    <w:name w:val="图表内容"/>
    <w:basedOn w:val="1"/>
    <w:link w:val="91"/>
    <w:qFormat/>
    <w:uiPriority w:val="0"/>
    <w:pPr>
      <w:widowControl/>
      <w:adjustRightInd w:val="0"/>
      <w:snapToGrid w:val="0"/>
      <w:ind w:left="420"/>
      <w:jc w:val="center"/>
    </w:pPr>
    <w:rPr>
      <w:rFonts w:ascii="宋体" w:hAnsi="Times New Roman" w:eastAsia="宋体" w:cs="Times New Roman"/>
      <w:szCs w:val="20"/>
      <w:lang w:val="zh-CN"/>
    </w:rPr>
  </w:style>
  <w:style w:type="character" w:customStyle="1" w:styleId="91">
    <w:name w:val="图表内容 Char"/>
    <w:link w:val="90"/>
    <w:qFormat/>
    <w:uiPriority w:val="0"/>
    <w:rPr>
      <w:rFonts w:ascii="宋体" w:hAnsi="Times New Roman" w:eastAsia="宋体" w:cs="Times New Roman"/>
      <w:szCs w:val="20"/>
      <w:lang w:val="zh-CN" w:eastAsia="zh-CN"/>
    </w:rPr>
  </w:style>
  <w:style w:type="paragraph" w:customStyle="1" w:styleId="92">
    <w:name w:val="注释"/>
    <w:basedOn w:val="1"/>
    <w:link w:val="103"/>
    <w:qFormat/>
    <w:uiPriority w:val="0"/>
    <w:pPr>
      <w:widowControl/>
      <w:ind w:firstLine="357"/>
      <w:jc w:val="left"/>
    </w:pPr>
    <w:rPr>
      <w:rFonts w:ascii="Times New Roman" w:hAnsi="Times New Roman" w:eastAsia="宋体" w:cs="Times New Roman"/>
      <w:color w:val="0000FF"/>
      <w:szCs w:val="20"/>
    </w:rPr>
  </w:style>
  <w:style w:type="paragraph" w:customStyle="1" w:styleId="93">
    <w:name w:val="正文格式"/>
    <w:basedOn w:val="1"/>
    <w:link w:val="94"/>
    <w:qFormat/>
    <w:uiPriority w:val="0"/>
    <w:pPr>
      <w:widowControl/>
      <w:numPr>
        <w:ilvl w:val="0"/>
        <w:numId w:val="8"/>
      </w:numPr>
      <w:spacing w:line="420" w:lineRule="exact"/>
      <w:ind w:firstLine="480" w:firstLineChars="200"/>
      <w:jc w:val="left"/>
    </w:pPr>
    <w:rPr>
      <w:rFonts w:ascii="宋体" w:hAnsi="宋体" w:eastAsia="宋体" w:cs="Times New Roman"/>
      <w:bCs/>
      <w:kern w:val="0"/>
      <w:sz w:val="24"/>
    </w:rPr>
  </w:style>
  <w:style w:type="character" w:customStyle="1" w:styleId="94">
    <w:name w:val="正文格式 Char"/>
    <w:link w:val="93"/>
    <w:qFormat/>
    <w:uiPriority w:val="0"/>
    <w:rPr>
      <w:rFonts w:ascii="宋体" w:hAnsi="宋体" w:eastAsia="宋体" w:cs="Times New Roman"/>
      <w:bCs/>
      <w:kern w:val="0"/>
      <w:sz w:val="24"/>
    </w:rPr>
  </w:style>
  <w:style w:type="paragraph" w:customStyle="1" w:styleId="95">
    <w:name w:val="样式 样式 标题 1章节第一层论文题目 + 黑色 + 段前: 0.5 行 段后: 0.5 行 行距: 多倍行距 1.25 字行"/>
    <w:basedOn w:val="1"/>
    <w:next w:val="93"/>
    <w:qFormat/>
    <w:uiPriority w:val="0"/>
    <w:pPr>
      <w:keepNext/>
      <w:keepLines/>
      <w:widowControl/>
      <w:spacing w:before="326" w:beforeLines="100" w:after="326" w:afterLines="100" w:line="300" w:lineRule="auto"/>
      <w:jc w:val="left"/>
      <w:outlineLvl w:val="0"/>
    </w:pPr>
    <w:rPr>
      <w:rFonts w:ascii="宋体" w:hAnsi="Times New Roman" w:eastAsia="黑体" w:cs="宋体"/>
      <w:snapToGrid w:val="0"/>
      <w:color w:val="000000"/>
      <w:kern w:val="0"/>
      <w:sz w:val="24"/>
      <w:szCs w:val="20"/>
    </w:rPr>
  </w:style>
  <w:style w:type="paragraph" w:customStyle="1" w:styleId="96">
    <w:name w:val="并列项abc"/>
    <w:basedOn w:val="1"/>
    <w:qFormat/>
    <w:uiPriority w:val="0"/>
    <w:pPr>
      <w:widowControl/>
      <w:tabs>
        <w:tab w:val="left" w:pos="1077"/>
      </w:tabs>
      <w:spacing w:line="300" w:lineRule="auto"/>
      <w:jc w:val="left"/>
    </w:pPr>
    <w:rPr>
      <w:rFonts w:ascii="宋体" w:hAnsi="宋体" w:eastAsia="宋体" w:cs="Times New Roman"/>
      <w:kern w:val="0"/>
      <w:sz w:val="24"/>
      <w:szCs w:val="20"/>
    </w:rPr>
  </w:style>
  <w:style w:type="paragraph" w:customStyle="1" w:styleId="97">
    <w:name w:val="文件标识号"/>
    <w:basedOn w:val="1"/>
    <w:qFormat/>
    <w:uiPriority w:val="0"/>
    <w:pPr>
      <w:widowControl/>
      <w:adjustRightInd w:val="0"/>
      <w:snapToGrid w:val="0"/>
      <w:spacing w:before="120" w:after="120" w:line="1440" w:lineRule="auto"/>
      <w:jc w:val="center"/>
      <w:textAlignment w:val="baseline"/>
    </w:pPr>
    <w:rPr>
      <w:rFonts w:ascii="Times New Roman" w:hAnsi="Times New Roman" w:eastAsia="黑体" w:cs="Times New Roman"/>
      <w:spacing w:val="10"/>
      <w:kern w:val="0"/>
      <w:sz w:val="32"/>
      <w:szCs w:val="20"/>
    </w:rPr>
  </w:style>
  <w:style w:type="paragraph" w:customStyle="1" w:styleId="98">
    <w:name w:val="样式4"/>
    <w:basedOn w:val="1"/>
    <w:qFormat/>
    <w:uiPriority w:val="0"/>
    <w:pPr>
      <w:widowControl/>
      <w:jc w:val="left"/>
    </w:pPr>
    <w:rPr>
      <w:rFonts w:ascii="Times New Roman" w:hAnsi="Times New Roman" w:eastAsia="宋体" w:cs="Times New Roman"/>
      <w:szCs w:val="20"/>
    </w:rPr>
  </w:style>
  <w:style w:type="paragraph" w:customStyle="1" w:styleId="99">
    <w:name w:val="文件名称"/>
    <w:basedOn w:val="1"/>
    <w:qFormat/>
    <w:uiPriority w:val="0"/>
    <w:pPr>
      <w:widowControl/>
      <w:adjustRightInd w:val="0"/>
      <w:snapToGrid w:val="0"/>
      <w:spacing w:line="360" w:lineRule="auto"/>
      <w:jc w:val="center"/>
      <w:textAlignment w:val="baseline"/>
    </w:pPr>
    <w:rPr>
      <w:rFonts w:ascii="Times New Roman" w:hAnsi="Times New Roman" w:eastAsia="黑体" w:cs="Times New Roman"/>
      <w:spacing w:val="20"/>
      <w:kern w:val="0"/>
      <w:sz w:val="44"/>
      <w:szCs w:val="20"/>
    </w:rPr>
  </w:style>
  <w:style w:type="paragraph" w:customStyle="1" w:styleId="100">
    <w:name w:val="签署页"/>
    <w:basedOn w:val="1"/>
    <w:qFormat/>
    <w:uiPriority w:val="0"/>
    <w:pPr>
      <w:widowControl/>
      <w:adjustRightInd w:val="0"/>
      <w:snapToGrid w:val="0"/>
      <w:spacing w:line="480" w:lineRule="auto"/>
      <w:ind w:left="2438" w:hanging="1701"/>
      <w:jc w:val="left"/>
      <w:textAlignment w:val="baseline"/>
    </w:pPr>
    <w:rPr>
      <w:rFonts w:ascii="宋体" w:hAnsi="Times New Roman" w:eastAsia="宋体" w:cs="Times New Roman"/>
      <w:spacing w:val="6"/>
      <w:kern w:val="0"/>
      <w:sz w:val="32"/>
      <w:szCs w:val="20"/>
    </w:rPr>
  </w:style>
  <w:style w:type="paragraph" w:customStyle="1" w:styleId="101">
    <w:name w:val="样式1"/>
    <w:basedOn w:val="92"/>
    <w:link w:val="104"/>
    <w:qFormat/>
    <w:uiPriority w:val="0"/>
    <w:pPr>
      <w:numPr>
        <w:ilvl w:val="0"/>
        <w:numId w:val="9"/>
      </w:numPr>
      <w:spacing w:line="480" w:lineRule="exact"/>
      <w:ind w:left="200" w:leftChars="200" w:hanging="357" w:hangingChars="200"/>
    </w:pPr>
    <w:rPr>
      <w:sz w:val="18"/>
      <w:szCs w:val="18"/>
    </w:rPr>
  </w:style>
  <w:style w:type="paragraph" w:customStyle="1" w:styleId="102">
    <w:name w:val="样式2"/>
    <w:basedOn w:val="85"/>
    <w:link w:val="106"/>
    <w:qFormat/>
    <w:uiPriority w:val="0"/>
    <w:pPr>
      <w:spacing w:before="0" w:beforeLines="0" w:after="0" w:afterLines="0" w:line="480" w:lineRule="exact"/>
    </w:pPr>
    <w:rPr>
      <w:rFonts w:ascii="Times New Roman" w:hAnsi="Times New Roman"/>
      <w:sz w:val="24"/>
    </w:rPr>
  </w:style>
  <w:style w:type="character" w:customStyle="1" w:styleId="103">
    <w:name w:val="注释 Char"/>
    <w:link w:val="92"/>
    <w:qFormat/>
    <w:uiPriority w:val="0"/>
    <w:rPr>
      <w:rFonts w:ascii="Times New Roman" w:hAnsi="Times New Roman" w:eastAsia="宋体" w:cs="Times New Roman"/>
      <w:color w:val="0000FF"/>
      <w:szCs w:val="20"/>
    </w:rPr>
  </w:style>
  <w:style w:type="character" w:customStyle="1" w:styleId="104">
    <w:name w:val="样式1 Char"/>
    <w:link w:val="101"/>
    <w:qFormat/>
    <w:uiPriority w:val="0"/>
    <w:rPr>
      <w:rFonts w:ascii="Times New Roman" w:hAnsi="Times New Roman" w:eastAsia="宋体" w:cs="Times New Roman"/>
      <w:color w:val="0000FF"/>
      <w:sz w:val="18"/>
      <w:szCs w:val="18"/>
    </w:rPr>
  </w:style>
  <w:style w:type="paragraph" w:customStyle="1" w:styleId="105">
    <w:name w:val="注"/>
    <w:basedOn w:val="1"/>
    <w:link w:val="108"/>
    <w:qFormat/>
    <w:uiPriority w:val="0"/>
    <w:pPr>
      <w:widowControl/>
      <w:spacing w:line="480" w:lineRule="exact"/>
      <w:ind w:hanging="198" w:hangingChars="200"/>
      <w:jc w:val="left"/>
    </w:pPr>
    <w:rPr>
      <w:rFonts w:ascii="Times New Roman" w:hAnsi="Times New Roman" w:eastAsia="宋体" w:cs="Times New Roman"/>
      <w:color w:val="0000FF"/>
      <w:sz w:val="18"/>
      <w:szCs w:val="20"/>
    </w:rPr>
  </w:style>
  <w:style w:type="character" w:customStyle="1" w:styleId="106">
    <w:name w:val="样式2 Char"/>
    <w:link w:val="102"/>
    <w:qFormat/>
    <w:uiPriority w:val="0"/>
    <w:rPr>
      <w:rFonts w:ascii="Times New Roman" w:hAnsi="Times New Roman" w:eastAsia="黑体" w:cs="Times New Roman"/>
      <w:snapToGrid w:val="0"/>
      <w:kern w:val="0"/>
      <w:sz w:val="24"/>
      <w:lang w:val="zh-CN" w:eastAsia="zh-CN"/>
    </w:rPr>
  </w:style>
  <w:style w:type="paragraph" w:customStyle="1" w:styleId="107">
    <w:name w:val="注中列项"/>
    <w:basedOn w:val="92"/>
    <w:link w:val="110"/>
    <w:qFormat/>
    <w:uiPriority w:val="0"/>
    <w:pPr>
      <w:ind w:firstLine="0"/>
      <w:jc w:val="center"/>
    </w:pPr>
    <w:rPr>
      <w:rFonts w:ascii="宋体"/>
      <w:snapToGrid w:val="0"/>
      <w:color w:val="auto"/>
      <w:kern w:val="0"/>
      <w:szCs w:val="21"/>
    </w:rPr>
  </w:style>
  <w:style w:type="character" w:customStyle="1" w:styleId="108">
    <w:name w:val="注 Char"/>
    <w:link w:val="105"/>
    <w:qFormat/>
    <w:uiPriority w:val="0"/>
    <w:rPr>
      <w:rFonts w:ascii="Times New Roman" w:hAnsi="Times New Roman" w:eastAsia="宋体" w:cs="Times New Roman"/>
      <w:color w:val="0000FF"/>
      <w:sz w:val="18"/>
      <w:szCs w:val="20"/>
    </w:rPr>
  </w:style>
  <w:style w:type="paragraph" w:customStyle="1" w:styleId="109">
    <w:name w:val="正文列项a)"/>
    <w:basedOn w:val="12"/>
    <w:link w:val="112"/>
    <w:qFormat/>
    <w:uiPriority w:val="0"/>
    <w:pPr>
      <w:spacing w:line="480" w:lineRule="exact"/>
      <w:ind w:left="480" w:hanging="480" w:hangingChars="200"/>
    </w:pPr>
    <w:rPr>
      <w:rFonts w:ascii="Times New Roman"/>
    </w:rPr>
  </w:style>
  <w:style w:type="character" w:customStyle="1" w:styleId="110">
    <w:name w:val="注中列项 Char"/>
    <w:link w:val="107"/>
    <w:qFormat/>
    <w:uiPriority w:val="0"/>
    <w:rPr>
      <w:rFonts w:ascii="宋体" w:hAnsi="Times New Roman" w:eastAsia="宋体" w:cs="Times New Roman"/>
      <w:snapToGrid w:val="0"/>
      <w:kern w:val="0"/>
    </w:rPr>
  </w:style>
  <w:style w:type="paragraph" w:customStyle="1" w:styleId="111">
    <w:name w:val="注样式"/>
    <w:basedOn w:val="92"/>
    <w:link w:val="114"/>
    <w:qFormat/>
    <w:uiPriority w:val="0"/>
    <w:pPr>
      <w:spacing w:line="480" w:lineRule="exact"/>
    </w:pPr>
    <w:rPr>
      <w:sz w:val="18"/>
      <w:szCs w:val="18"/>
    </w:rPr>
  </w:style>
  <w:style w:type="character" w:customStyle="1" w:styleId="112">
    <w:name w:val="正文列项a) Char"/>
    <w:link w:val="109"/>
    <w:qFormat/>
    <w:uiPriority w:val="0"/>
    <w:rPr>
      <w:rFonts w:ascii="Times New Roman" w:hAnsi="Times New Roman" w:eastAsia="宋体" w:cs="Times New Roman"/>
      <w:snapToGrid w:val="0"/>
      <w:kern w:val="0"/>
      <w:sz w:val="24"/>
      <w:szCs w:val="20"/>
      <w:lang w:val="zh-CN"/>
    </w:rPr>
  </w:style>
  <w:style w:type="character" w:customStyle="1" w:styleId="113">
    <w:name w:val="题注 字符"/>
    <w:link w:val="13"/>
    <w:qFormat/>
    <w:uiPriority w:val="0"/>
    <w:rPr>
      <w:rFonts w:ascii="黑体" w:hAnsi="黑体" w:eastAsia="黑体" w:cs="Arial"/>
    </w:rPr>
  </w:style>
  <w:style w:type="character" w:customStyle="1" w:styleId="114">
    <w:name w:val="注样式 Char"/>
    <w:link w:val="111"/>
    <w:qFormat/>
    <w:uiPriority w:val="0"/>
    <w:rPr>
      <w:rFonts w:ascii="Times New Roman" w:hAnsi="Times New Roman" w:eastAsia="宋体" w:cs="Times New Roman"/>
      <w:color w:val="0000FF"/>
      <w:sz w:val="18"/>
      <w:szCs w:val="18"/>
    </w:rPr>
  </w:style>
  <w:style w:type="character" w:customStyle="1" w:styleId="115">
    <w:name w:val="脚注文本 字符"/>
    <w:basedOn w:val="36"/>
    <w:link w:val="26"/>
    <w:qFormat/>
    <w:uiPriority w:val="0"/>
    <w:rPr>
      <w:rFonts w:ascii="宋体" w:hAnsi="Times New Roman" w:eastAsia="宋体" w:cs="Times New Roman"/>
      <w:snapToGrid w:val="0"/>
      <w:kern w:val="0"/>
      <w:sz w:val="18"/>
      <w:szCs w:val="18"/>
    </w:rPr>
  </w:style>
  <w:style w:type="paragraph" w:customStyle="1" w:styleId="116">
    <w:name w:val="我的表格"/>
    <w:basedOn w:val="1"/>
    <w:link w:val="117"/>
    <w:qFormat/>
    <w:uiPriority w:val="0"/>
    <w:pPr>
      <w:widowControl/>
      <w:adjustRightInd w:val="0"/>
      <w:snapToGrid w:val="0"/>
      <w:jc w:val="center"/>
    </w:pPr>
    <w:rPr>
      <w:rFonts w:ascii="Times New Roman" w:hAnsi="Times New Roman" w:eastAsia="宋体" w:cs="Times New Roman"/>
      <w:szCs w:val="24"/>
      <w:lang w:val="zh-CN"/>
    </w:rPr>
  </w:style>
  <w:style w:type="character" w:customStyle="1" w:styleId="117">
    <w:name w:val="我的表格 Char"/>
    <w:link w:val="116"/>
    <w:qFormat/>
    <w:uiPriority w:val="0"/>
    <w:rPr>
      <w:rFonts w:ascii="Times New Roman" w:hAnsi="Times New Roman" w:eastAsia="宋体" w:cs="Times New Roman"/>
      <w:szCs w:val="24"/>
      <w:lang w:val="zh-CN" w:eastAsia="zh-CN"/>
    </w:rPr>
  </w:style>
  <w:style w:type="paragraph" w:customStyle="1" w:styleId="118">
    <w:name w:val="？表内容"/>
    <w:basedOn w:val="1"/>
    <w:qFormat/>
    <w:uiPriority w:val="0"/>
    <w:pPr>
      <w:snapToGrid w:val="0"/>
      <w:spacing w:line="300" w:lineRule="auto"/>
      <w:jc w:val="left"/>
    </w:pPr>
    <w:rPr>
      <w:rFonts w:ascii="宋体" w:hAnsi="宋体" w:eastAsia="宋体" w:cs="Times New Roman"/>
      <w:kern w:val="0"/>
      <w:szCs w:val="20"/>
    </w:rPr>
  </w:style>
  <w:style w:type="paragraph" w:customStyle="1" w:styleId="119">
    <w:name w:val="注中列项a)"/>
    <w:basedOn w:val="107"/>
    <w:link w:val="120"/>
    <w:qFormat/>
    <w:uiPriority w:val="0"/>
    <w:pPr>
      <w:numPr>
        <w:ilvl w:val="0"/>
        <w:numId w:val="10"/>
      </w:numPr>
      <w:spacing w:line="480" w:lineRule="exact"/>
      <w:jc w:val="left"/>
    </w:pPr>
    <w:rPr>
      <w:color w:val="0000FF"/>
      <w:sz w:val="18"/>
    </w:rPr>
  </w:style>
  <w:style w:type="character" w:customStyle="1" w:styleId="120">
    <w:name w:val="注中列项a) Char"/>
    <w:link w:val="119"/>
    <w:qFormat/>
    <w:uiPriority w:val="0"/>
    <w:rPr>
      <w:rFonts w:ascii="宋体" w:hAnsi="Times New Roman" w:eastAsia="宋体" w:cs="Times New Roman"/>
      <w:snapToGrid w:val="0"/>
      <w:color w:val="0000FF"/>
      <w:kern w:val="0"/>
      <w:sz w:val="18"/>
    </w:rPr>
  </w:style>
  <w:style w:type="paragraph" w:customStyle="1" w:styleId="121">
    <w:name w:val="图第二章"/>
    <w:basedOn w:val="93"/>
    <w:semiHidden/>
    <w:qFormat/>
    <w:uiPriority w:val="0"/>
    <w:pPr>
      <w:numPr>
        <w:ilvl w:val="0"/>
        <w:numId w:val="11"/>
      </w:numPr>
      <w:spacing w:beforeLines="50" w:afterLines="50" w:line="240" w:lineRule="auto"/>
      <w:jc w:val="center"/>
    </w:pPr>
  </w:style>
  <w:style w:type="character" w:customStyle="1" w:styleId="122">
    <w:name w:val="正文格式 Char1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123">
    <w:name w:val="表标题"/>
    <w:basedOn w:val="93"/>
    <w:link w:val="124"/>
    <w:qFormat/>
    <w:uiPriority w:val="0"/>
    <w:pPr>
      <w:jc w:val="center"/>
    </w:pPr>
    <w:rPr>
      <w:rFonts w:ascii="黑体" w:hAnsi="黑体" w:eastAsia="黑体"/>
    </w:rPr>
  </w:style>
  <w:style w:type="character" w:customStyle="1" w:styleId="124">
    <w:name w:val="表标题 Char"/>
    <w:link w:val="123"/>
    <w:qFormat/>
    <w:uiPriority w:val="0"/>
    <w:rPr>
      <w:rFonts w:ascii="黑体" w:hAnsi="黑体" w:eastAsia="黑体" w:cs="Times New Roman"/>
      <w:bCs/>
      <w:kern w:val="0"/>
      <w:sz w:val="24"/>
    </w:rPr>
  </w:style>
  <w:style w:type="paragraph" w:customStyle="1" w:styleId="125">
    <w:name w:val="图片格式"/>
    <w:basedOn w:val="1"/>
    <w:link w:val="126"/>
    <w:qFormat/>
    <w:uiPriority w:val="0"/>
    <w:pPr>
      <w:widowControl/>
      <w:adjustRightInd w:val="0"/>
      <w:snapToGrid w:val="0"/>
      <w:jc w:val="center"/>
    </w:pPr>
    <w:rPr>
      <w:rFonts w:ascii="宋体" w:hAnsi="Times New Roman" w:eastAsia="宋体" w:cs="Times New Roman"/>
      <w:snapToGrid w:val="0"/>
      <w:kern w:val="0"/>
      <w:szCs w:val="20"/>
    </w:rPr>
  </w:style>
  <w:style w:type="character" w:customStyle="1" w:styleId="126">
    <w:name w:val="图片格式 Char"/>
    <w:link w:val="125"/>
    <w:qFormat/>
    <w:uiPriority w:val="0"/>
    <w:rPr>
      <w:rFonts w:ascii="宋体" w:hAnsi="Times New Roman" w:eastAsia="宋体" w:cs="Times New Roman"/>
      <w:snapToGrid w:val="0"/>
      <w:kern w:val="0"/>
      <w:szCs w:val="20"/>
    </w:rPr>
  </w:style>
  <w:style w:type="paragraph" w:customStyle="1" w:styleId="127">
    <w:name w:val="文书正文"/>
    <w:basedOn w:val="1"/>
    <w:link w:val="128"/>
    <w:qFormat/>
    <w:uiPriority w:val="0"/>
    <w:pPr>
      <w:spacing w:line="420" w:lineRule="exact"/>
      <w:ind w:firstLine="480" w:firstLineChars="200"/>
    </w:pPr>
    <w:rPr>
      <w:rFonts w:ascii="宋体" w:hAnsi="宋体" w:eastAsia="宋体" w:cs="Times New Roman"/>
      <w:sz w:val="24"/>
      <w:szCs w:val="24"/>
    </w:rPr>
  </w:style>
  <w:style w:type="character" w:customStyle="1" w:styleId="128">
    <w:name w:val="文书正文 Char"/>
    <w:link w:val="127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129">
    <w:name w:val="批注主题 字符"/>
    <w:basedOn w:val="76"/>
    <w:link w:val="32"/>
    <w:qFormat/>
    <w:uiPriority w:val="0"/>
    <w:rPr>
      <w:rFonts w:ascii="宋体" w:hAnsi="Times New Roman" w:eastAsia="宋体" w:cs="Times New Roman"/>
      <w:b/>
      <w:bCs/>
      <w:snapToGrid w:val="0"/>
      <w:kern w:val="0"/>
      <w:szCs w:val="20"/>
    </w:rPr>
  </w:style>
  <w:style w:type="character" w:customStyle="1" w:styleId="130">
    <w:name w:val="日期 字符"/>
    <w:basedOn w:val="36"/>
    <w:link w:val="20"/>
    <w:qFormat/>
    <w:uiPriority w:val="0"/>
    <w:rPr>
      <w:rFonts w:ascii="宋体" w:hAnsi="Times New Roman" w:eastAsia="宋体" w:cs="Times New Roman"/>
      <w:snapToGrid w:val="0"/>
      <w:kern w:val="0"/>
      <w:szCs w:val="20"/>
    </w:rPr>
  </w:style>
  <w:style w:type="paragraph" w:customStyle="1" w:styleId="131">
    <w:name w:val="正文1"/>
    <w:basedOn w:val="1"/>
    <w:link w:val="132"/>
    <w:qFormat/>
    <w:uiPriority w:val="0"/>
    <w:pPr>
      <w:widowControl/>
      <w:autoSpaceDE w:val="0"/>
      <w:autoSpaceDN w:val="0"/>
      <w:spacing w:line="480" w:lineRule="atLeast"/>
      <w:ind w:firstLine="480" w:firstLineChars="200"/>
    </w:pPr>
    <w:rPr>
      <w:rFonts w:ascii="宋体" w:hAnsi="Times New Roman" w:eastAsia="宋体" w:cs="Times New Roman"/>
      <w:kern w:val="0"/>
      <w:sz w:val="24"/>
      <w:szCs w:val="24"/>
    </w:rPr>
  </w:style>
  <w:style w:type="character" w:customStyle="1" w:styleId="132">
    <w:name w:val="正文1 Char"/>
    <w:link w:val="131"/>
    <w:qFormat/>
    <w:uiPriority w:val="0"/>
    <w:rPr>
      <w:rFonts w:ascii="宋体" w:hAnsi="Times New Roman" w:eastAsia="宋体" w:cs="Times New Roman"/>
      <w:kern w:val="0"/>
      <w:sz w:val="24"/>
      <w:szCs w:val="24"/>
    </w:rPr>
  </w:style>
  <w:style w:type="paragraph" w:customStyle="1" w:styleId="133">
    <w:name w:val="编号密级"/>
    <w:basedOn w:val="1"/>
    <w:qFormat/>
    <w:uiPriority w:val="0"/>
    <w:pPr>
      <w:widowControl/>
      <w:adjustRightInd w:val="0"/>
      <w:snapToGrid w:val="0"/>
      <w:spacing w:before="200" w:after="240" w:line="480" w:lineRule="auto"/>
      <w:jc w:val="center"/>
      <w:textAlignment w:val="baseline"/>
    </w:pPr>
    <w:rPr>
      <w:rFonts w:ascii="黑体" w:hAnsi="Times New Roman" w:eastAsia="黑体" w:cs="Times New Roman"/>
      <w:spacing w:val="6"/>
      <w:kern w:val="0"/>
      <w:sz w:val="28"/>
      <w:szCs w:val="20"/>
    </w:rPr>
  </w:style>
  <w:style w:type="paragraph" w:customStyle="1" w:styleId="134">
    <w:name w:val="样式17"/>
    <w:basedOn w:val="1"/>
    <w:link w:val="135"/>
    <w:qFormat/>
    <w:uiPriority w:val="0"/>
    <w:rPr>
      <w:rFonts w:ascii="宋体" w:hAnsi="宋体" w:eastAsia="宋体" w:cs="Times New Roman"/>
    </w:rPr>
  </w:style>
  <w:style w:type="character" w:customStyle="1" w:styleId="135">
    <w:name w:val="样式17 Char"/>
    <w:link w:val="134"/>
    <w:qFormat/>
    <w:uiPriority w:val="0"/>
    <w:rPr>
      <w:rFonts w:ascii="宋体" w:hAnsi="宋体" w:eastAsia="宋体" w:cs="Times New Roman"/>
    </w:rPr>
  </w:style>
  <w:style w:type="table" w:customStyle="1" w:styleId="136">
    <w:name w:val="方欣网格型1"/>
    <w:basedOn w:val="3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7">
    <w:name w:val="方欣网格型2"/>
    <w:basedOn w:val="3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8">
    <w:name w:val="1第五层条"/>
    <w:basedOn w:val="7"/>
    <w:link w:val="140"/>
    <w:qFormat/>
    <w:uiPriority w:val="0"/>
    <w:pPr>
      <w:widowControl/>
      <w:tabs>
        <w:tab w:val="left" w:pos="360"/>
      </w:tabs>
      <w:spacing w:line="480" w:lineRule="atLeast"/>
      <w:jc w:val="left"/>
    </w:pPr>
    <w:rPr>
      <w:rFonts w:hAnsi="Times New Roman" w:cs="Times New Roman"/>
      <w:bCs w:val="0"/>
      <w:snapToGrid w:val="0"/>
      <w:kern w:val="0"/>
      <w:lang w:val="zh-CN"/>
    </w:rPr>
  </w:style>
  <w:style w:type="paragraph" w:customStyle="1" w:styleId="139">
    <w:name w:val="2第五层条"/>
    <w:basedOn w:val="7"/>
    <w:link w:val="142"/>
    <w:qFormat/>
    <w:uiPriority w:val="0"/>
    <w:pPr>
      <w:widowControl/>
      <w:tabs>
        <w:tab w:val="left" w:pos="360"/>
      </w:tabs>
      <w:spacing w:line="480" w:lineRule="atLeast"/>
      <w:jc w:val="left"/>
    </w:pPr>
    <w:rPr>
      <w:rFonts w:hAnsi="Times New Roman" w:cs="Times New Roman"/>
      <w:bCs w:val="0"/>
      <w:snapToGrid w:val="0"/>
      <w:kern w:val="0"/>
      <w:lang w:val="zh-CN"/>
    </w:rPr>
  </w:style>
  <w:style w:type="character" w:customStyle="1" w:styleId="140">
    <w:name w:val="1第五层条 Char"/>
    <w:link w:val="138"/>
    <w:qFormat/>
    <w:uiPriority w:val="0"/>
    <w:rPr>
      <w:rFonts w:ascii="黑体" w:hAnsi="Times New Roman" w:eastAsia="黑体" w:cs="Times New Roman"/>
      <w:snapToGrid w:val="0"/>
      <w:kern w:val="0"/>
      <w:sz w:val="28"/>
      <w:szCs w:val="24"/>
      <w:lang w:val="zh-CN" w:eastAsia="zh-CN"/>
    </w:rPr>
  </w:style>
  <w:style w:type="paragraph" w:customStyle="1" w:styleId="141">
    <w:name w:val="样式16"/>
    <w:basedOn w:val="1"/>
    <w:link w:val="143"/>
    <w:qFormat/>
    <w:uiPriority w:val="0"/>
    <w:pPr>
      <w:jc w:val="center"/>
    </w:pPr>
    <w:rPr>
      <w:rFonts w:ascii="宋体" w:hAnsi="宋体" w:eastAsia="黑体" w:cs="Times New Roman"/>
    </w:rPr>
  </w:style>
  <w:style w:type="character" w:customStyle="1" w:styleId="142">
    <w:name w:val="2第五层条 Char"/>
    <w:link w:val="139"/>
    <w:qFormat/>
    <w:uiPriority w:val="0"/>
    <w:rPr>
      <w:rFonts w:ascii="黑体" w:hAnsi="Times New Roman" w:eastAsia="黑体" w:cs="Times New Roman"/>
      <w:snapToGrid w:val="0"/>
      <w:kern w:val="0"/>
      <w:sz w:val="28"/>
      <w:szCs w:val="24"/>
      <w:lang w:val="zh-CN" w:eastAsia="zh-CN"/>
    </w:rPr>
  </w:style>
  <w:style w:type="character" w:customStyle="1" w:styleId="143">
    <w:name w:val="样式16 Char"/>
    <w:link w:val="141"/>
    <w:qFormat/>
    <w:uiPriority w:val="0"/>
    <w:rPr>
      <w:rFonts w:ascii="宋体" w:hAnsi="宋体" w:eastAsia="黑体" w:cs="Times New Roman"/>
    </w:rPr>
  </w:style>
  <w:style w:type="paragraph" w:customStyle="1" w:styleId="144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45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000000"/>
      <w:kern w:val="0"/>
      <w:sz w:val="18"/>
      <w:szCs w:val="18"/>
    </w:rPr>
  </w:style>
  <w:style w:type="paragraph" w:customStyle="1" w:styleId="146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000000"/>
      <w:kern w:val="0"/>
      <w:sz w:val="18"/>
      <w:szCs w:val="18"/>
    </w:rPr>
  </w:style>
  <w:style w:type="paragraph" w:customStyle="1" w:styleId="147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148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MS PMincho" w:hAnsi="MS PMincho" w:eastAsia="MS PMincho" w:cs="宋体"/>
      <w:color w:val="000000"/>
      <w:kern w:val="0"/>
      <w:sz w:val="18"/>
      <w:szCs w:val="18"/>
    </w:rPr>
  </w:style>
  <w:style w:type="paragraph" w:customStyle="1" w:styleId="149">
    <w:name w:val="xl63"/>
    <w:basedOn w:val="1"/>
    <w:qFormat/>
    <w:uiPriority w:val="0"/>
    <w:pPr>
      <w:widowControl/>
      <w:pBdr>
        <w:top w:val="single" w:color="000000" w:sz="12" w:space="0"/>
        <w:left w:val="single" w:color="000000" w:sz="12" w:space="0"/>
        <w:bottom w:val="single" w:color="auto" w:sz="12" w:space="0"/>
        <w:right w:val="single" w:color="000000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50">
    <w:name w:val="xl64"/>
    <w:basedOn w:val="1"/>
    <w:qFormat/>
    <w:uiPriority w:val="0"/>
    <w:pPr>
      <w:widowControl/>
      <w:pBdr>
        <w:left w:val="single" w:color="000000" w:sz="12" w:space="0"/>
        <w:bottom w:val="single" w:color="000000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151">
    <w:name w:val="xl65"/>
    <w:basedOn w:val="1"/>
    <w:qFormat/>
    <w:uiPriority w:val="0"/>
    <w:pPr>
      <w:widowControl/>
      <w:pBdr>
        <w:top w:val="single" w:color="000000" w:sz="12" w:space="0"/>
        <w:bottom w:val="single" w:color="auto" w:sz="12" w:space="0"/>
        <w:right w:val="single" w:color="000000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52">
    <w:name w:val="xl66"/>
    <w:basedOn w:val="1"/>
    <w:qFormat/>
    <w:uiPriority w:val="0"/>
    <w:pPr>
      <w:widowControl/>
      <w:pBdr>
        <w:top w:val="single" w:color="000000" w:sz="12" w:space="0"/>
        <w:bottom w:val="single" w:color="auto" w:sz="12" w:space="0"/>
        <w:right w:val="single" w:color="000000" w:sz="12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53">
    <w:name w:val="xl67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154">
    <w:name w:val="xl68"/>
    <w:basedOn w:val="1"/>
    <w:qFormat/>
    <w:uiPriority w:val="0"/>
    <w:pPr>
      <w:widowControl/>
      <w:pBdr>
        <w:bottom w:val="single" w:color="000000" w:sz="8" w:space="0"/>
        <w:right w:val="single" w:color="000000" w:sz="12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155">
    <w:name w:val="xl69"/>
    <w:basedOn w:val="1"/>
    <w:qFormat/>
    <w:uiPriority w:val="0"/>
    <w:pPr>
      <w:widowControl/>
      <w:pBdr>
        <w:bottom w:val="single" w:color="000000" w:sz="8" w:space="0"/>
        <w:right w:val="single" w:color="000000" w:sz="12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156">
    <w:name w:val="xl70"/>
    <w:basedOn w:val="1"/>
    <w:qFormat/>
    <w:uiPriority w:val="0"/>
    <w:pPr>
      <w:widowControl/>
      <w:pBdr>
        <w:bottom w:val="single" w:color="000000" w:sz="8" w:space="0"/>
        <w:right w:val="single" w:color="000000" w:sz="12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157">
    <w:name w:val="xl71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58">
    <w:name w:val="xl72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159">
    <w:name w:val="xl73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spacing w:before="100" w:beforeAutospacing="1" w:after="100" w:afterAutospacing="1"/>
    </w:pPr>
    <w:rPr>
      <w:rFonts w:ascii="宋体" w:hAnsi="宋体" w:eastAsia="宋体" w:cs="宋体"/>
      <w:kern w:val="0"/>
      <w:sz w:val="18"/>
      <w:szCs w:val="18"/>
    </w:rPr>
  </w:style>
  <w:style w:type="paragraph" w:customStyle="1" w:styleId="160">
    <w:name w:val="xl74"/>
    <w:basedOn w:val="1"/>
    <w:qFormat/>
    <w:uiPriority w:val="0"/>
    <w:pPr>
      <w:widowControl/>
      <w:pBdr>
        <w:bottom w:val="single" w:color="000000" w:sz="8" w:space="0"/>
        <w:right w:val="single" w:color="000000" w:sz="12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61">
    <w:name w:val="xl75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spacing w:before="100" w:beforeAutospacing="1" w:after="100" w:afterAutospacing="1"/>
      <w:jc w:val="left"/>
    </w:pPr>
    <w:rPr>
      <w:rFonts w:ascii="MS PMincho" w:hAnsi="MS PMincho" w:eastAsia="MS PMincho" w:cs="宋体"/>
      <w:kern w:val="0"/>
      <w:sz w:val="18"/>
      <w:szCs w:val="18"/>
    </w:rPr>
  </w:style>
  <w:style w:type="paragraph" w:customStyle="1" w:styleId="162">
    <w:name w:val="xl76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spacing w:before="100" w:beforeAutospacing="1" w:after="100" w:afterAutospacing="1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63">
    <w:name w:val="xl77"/>
    <w:basedOn w:val="1"/>
    <w:qFormat/>
    <w:uiPriority w:val="0"/>
    <w:pPr>
      <w:widowControl/>
      <w:pBdr>
        <w:bottom w:val="single" w:color="000000" w:sz="12" w:space="0"/>
        <w:right w:val="single" w:color="000000" w:sz="8" w:space="0"/>
      </w:pBdr>
      <w:spacing w:before="100" w:beforeAutospacing="1" w:after="100" w:afterAutospacing="1"/>
    </w:pPr>
    <w:rPr>
      <w:rFonts w:ascii="宋体" w:hAnsi="宋体" w:eastAsia="宋体" w:cs="宋体"/>
      <w:kern w:val="0"/>
      <w:sz w:val="18"/>
      <w:szCs w:val="18"/>
    </w:rPr>
  </w:style>
  <w:style w:type="paragraph" w:customStyle="1" w:styleId="164">
    <w:name w:val="xl78"/>
    <w:basedOn w:val="1"/>
    <w:qFormat/>
    <w:uiPriority w:val="0"/>
    <w:pPr>
      <w:widowControl/>
      <w:pBdr>
        <w:bottom w:val="single" w:color="000000" w:sz="12" w:space="0"/>
        <w:right w:val="single" w:color="000000" w:sz="12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165">
    <w:name w:val="xl79"/>
    <w:basedOn w:val="1"/>
    <w:qFormat/>
    <w:uiPriority w:val="0"/>
    <w:pPr>
      <w:widowControl/>
      <w:pBdr>
        <w:left w:val="single" w:color="auto" w:sz="8" w:space="0"/>
        <w:right w:val="single" w:color="000000" w:sz="8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166">
    <w:name w:val="xl80"/>
    <w:basedOn w:val="1"/>
    <w:qFormat/>
    <w:uiPriority w:val="0"/>
    <w:pPr>
      <w:widowControl/>
      <w:pBdr>
        <w:top w:val="single" w:color="000000" w:sz="12" w:space="0"/>
        <w:left w:val="single" w:color="000000" w:sz="8" w:space="0"/>
        <w:bottom w:val="single" w:color="auto" w:sz="12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67">
    <w:name w:val="xl81"/>
    <w:basedOn w:val="1"/>
    <w:qFormat/>
    <w:uiPriority w:val="0"/>
    <w:pPr>
      <w:widowControl/>
      <w:pBdr>
        <w:top w:val="single" w:color="000000" w:sz="12" w:space="0"/>
        <w:bottom w:val="single" w:color="auto" w:sz="12" w:space="0"/>
        <w:right w:val="single" w:color="000000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68">
    <w:name w:val="xl82"/>
    <w:basedOn w:val="1"/>
    <w:qFormat/>
    <w:uiPriority w:val="0"/>
    <w:pPr>
      <w:widowControl/>
      <w:pBdr>
        <w:top w:val="single" w:color="auto" w:sz="12" w:space="0"/>
        <w:left w:val="single" w:color="000000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69">
    <w:name w:val="xl83"/>
    <w:basedOn w:val="1"/>
    <w:qFormat/>
    <w:uiPriority w:val="0"/>
    <w:pPr>
      <w:widowControl/>
      <w:pBdr>
        <w:left w:val="single" w:color="000000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70">
    <w:name w:val="xl84"/>
    <w:basedOn w:val="1"/>
    <w:qFormat/>
    <w:uiPriority w:val="0"/>
    <w:pPr>
      <w:widowControl/>
      <w:pBdr>
        <w:left w:val="single" w:color="000000" w:sz="8" w:space="0"/>
        <w:bottom w:val="single" w:color="000000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71">
    <w:name w:val="xl85"/>
    <w:basedOn w:val="1"/>
    <w:qFormat/>
    <w:uiPriority w:val="0"/>
    <w:pPr>
      <w:widowControl/>
      <w:pBdr>
        <w:top w:val="single" w:color="000000" w:sz="8" w:space="0"/>
        <w:left w:val="single" w:color="000000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72">
    <w:name w:val="xl86"/>
    <w:basedOn w:val="1"/>
    <w:qFormat/>
    <w:uiPriority w:val="0"/>
    <w:pPr>
      <w:widowControl/>
      <w:pBdr>
        <w:top w:val="single" w:color="000000" w:sz="8" w:space="0"/>
        <w:left w:val="single" w:color="auto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73">
    <w:name w:val="xl87"/>
    <w:basedOn w:val="1"/>
    <w:qFormat/>
    <w:uiPriority w:val="0"/>
    <w:pPr>
      <w:widowControl/>
      <w:pBdr>
        <w:left w:val="single" w:color="auto" w:sz="8" w:space="0"/>
        <w:bottom w:val="single" w:color="000000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74">
    <w:name w:val="xl88"/>
    <w:basedOn w:val="1"/>
    <w:qFormat/>
    <w:uiPriority w:val="0"/>
    <w:pPr>
      <w:widowControl/>
      <w:pBdr>
        <w:left w:val="single" w:color="auto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75">
    <w:name w:val="xl89"/>
    <w:basedOn w:val="1"/>
    <w:qFormat/>
    <w:uiPriority w:val="0"/>
    <w:pPr>
      <w:widowControl/>
      <w:pBdr>
        <w:left w:val="single" w:color="auto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76">
    <w:name w:val="xl90"/>
    <w:basedOn w:val="1"/>
    <w:qFormat/>
    <w:uiPriority w:val="0"/>
    <w:pPr>
      <w:widowControl/>
      <w:pBdr>
        <w:top w:val="single" w:color="000000" w:sz="8" w:space="0"/>
        <w:left w:val="single" w:color="000000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177">
    <w:name w:val="xl91"/>
    <w:basedOn w:val="1"/>
    <w:qFormat/>
    <w:uiPriority w:val="0"/>
    <w:pPr>
      <w:widowControl/>
      <w:pBdr>
        <w:left w:val="single" w:color="000000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178">
    <w:name w:val="xl92"/>
    <w:basedOn w:val="1"/>
    <w:qFormat/>
    <w:uiPriority w:val="0"/>
    <w:pPr>
      <w:widowControl/>
      <w:pBdr>
        <w:left w:val="single" w:color="000000" w:sz="8" w:space="0"/>
        <w:bottom w:val="single" w:color="000000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179">
    <w:name w:val="xl93"/>
    <w:basedOn w:val="1"/>
    <w:qFormat/>
    <w:uiPriority w:val="0"/>
    <w:pPr>
      <w:widowControl/>
      <w:pBdr>
        <w:top w:val="single" w:color="auto" w:sz="8" w:space="0"/>
        <w:left w:val="single" w:color="auto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80">
    <w:name w:val="xl94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81">
    <w:name w:val="xl95"/>
    <w:basedOn w:val="1"/>
    <w:qFormat/>
    <w:uiPriority w:val="0"/>
    <w:pPr>
      <w:widowControl/>
      <w:pBdr>
        <w:left w:val="single" w:color="auto" w:sz="8" w:space="0"/>
        <w:bottom w:val="single" w:color="000000" w:sz="12" w:space="0"/>
        <w:right w:val="single" w:color="000000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82">
    <w:name w:val="xl96"/>
    <w:basedOn w:val="1"/>
    <w:qFormat/>
    <w:uiPriority w:val="0"/>
    <w:pPr>
      <w:widowControl/>
      <w:pBdr>
        <w:left w:val="single" w:color="000000" w:sz="8" w:space="0"/>
        <w:bottom w:val="single" w:color="000000" w:sz="12" w:space="0"/>
        <w:right w:val="single" w:color="000000" w:sz="8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183">
    <w:name w:val="xl97"/>
    <w:basedOn w:val="1"/>
    <w:qFormat/>
    <w:uiPriority w:val="0"/>
    <w:pPr>
      <w:widowControl/>
      <w:pBdr>
        <w:top w:val="single" w:color="000000" w:sz="8" w:space="0"/>
        <w:left w:val="single" w:color="auto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184">
    <w:name w:val="xl98"/>
    <w:basedOn w:val="1"/>
    <w:qFormat/>
    <w:uiPriority w:val="0"/>
    <w:pPr>
      <w:widowControl/>
      <w:pBdr>
        <w:left w:val="single" w:color="auto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185">
    <w:name w:val="xl99"/>
    <w:basedOn w:val="1"/>
    <w:qFormat/>
    <w:uiPriority w:val="0"/>
    <w:pPr>
      <w:widowControl/>
      <w:pBdr>
        <w:left w:val="single" w:color="auto" w:sz="8" w:space="0"/>
        <w:bottom w:val="single" w:color="000000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186">
    <w:name w:val="xl100"/>
    <w:basedOn w:val="1"/>
    <w:qFormat/>
    <w:uiPriority w:val="0"/>
    <w:pPr>
      <w:widowControl/>
      <w:pBdr>
        <w:top w:val="single" w:color="000000" w:sz="8" w:space="0"/>
        <w:left w:val="single" w:color="000000" w:sz="8" w:space="0"/>
        <w:right w:val="single" w:color="000000" w:sz="12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187">
    <w:name w:val="xl101"/>
    <w:basedOn w:val="1"/>
    <w:qFormat/>
    <w:uiPriority w:val="0"/>
    <w:pPr>
      <w:widowControl/>
      <w:pBdr>
        <w:left w:val="single" w:color="000000" w:sz="8" w:space="0"/>
        <w:right w:val="single" w:color="000000" w:sz="12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188">
    <w:name w:val="xl102"/>
    <w:basedOn w:val="1"/>
    <w:qFormat/>
    <w:uiPriority w:val="0"/>
    <w:pPr>
      <w:widowControl/>
      <w:pBdr>
        <w:left w:val="single" w:color="000000" w:sz="8" w:space="0"/>
        <w:bottom w:val="single" w:color="000000" w:sz="8" w:space="0"/>
        <w:right w:val="single" w:color="000000" w:sz="12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189">
    <w:name w:val="xl103"/>
    <w:basedOn w:val="1"/>
    <w:qFormat/>
    <w:uiPriority w:val="0"/>
    <w:pPr>
      <w:widowControl/>
      <w:pBdr>
        <w:top w:val="single" w:color="000000" w:sz="8" w:space="0"/>
        <w:left w:val="single" w:color="000000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90">
    <w:name w:val="xl104"/>
    <w:basedOn w:val="1"/>
    <w:qFormat/>
    <w:uiPriority w:val="0"/>
    <w:pPr>
      <w:widowControl/>
      <w:pBdr>
        <w:left w:val="single" w:color="000000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91">
    <w:name w:val="xl105"/>
    <w:basedOn w:val="1"/>
    <w:qFormat/>
    <w:uiPriority w:val="0"/>
    <w:pPr>
      <w:widowControl/>
      <w:pBdr>
        <w:left w:val="single" w:color="000000" w:sz="8" w:space="0"/>
        <w:bottom w:val="single" w:color="000000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92">
    <w:name w:val="xl106"/>
    <w:basedOn w:val="1"/>
    <w:qFormat/>
    <w:uiPriority w:val="0"/>
    <w:pPr>
      <w:widowControl/>
      <w:pBdr>
        <w:top w:val="single" w:color="auto" w:sz="12" w:space="0"/>
        <w:left w:val="single" w:color="auto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93">
    <w:name w:val="xl107"/>
    <w:basedOn w:val="1"/>
    <w:qFormat/>
    <w:uiPriority w:val="0"/>
    <w:pPr>
      <w:widowControl/>
      <w:pBdr>
        <w:top w:val="single" w:color="auto" w:sz="12" w:space="0"/>
        <w:left w:val="single" w:color="000000" w:sz="8" w:space="0"/>
        <w:right w:val="single" w:color="000000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94">
    <w:name w:val="表正文格式"/>
    <w:basedOn w:val="12"/>
    <w:link w:val="195"/>
    <w:qFormat/>
    <w:uiPriority w:val="0"/>
    <w:pPr>
      <w:widowControl w:val="0"/>
      <w:spacing w:line="240" w:lineRule="auto"/>
      <w:ind w:firstLine="0" w:firstLineChars="0"/>
      <w:jc w:val="center"/>
    </w:pPr>
    <w:rPr>
      <w:rFonts w:hAnsi="宋体"/>
      <w:sz w:val="18"/>
    </w:rPr>
  </w:style>
  <w:style w:type="character" w:customStyle="1" w:styleId="195">
    <w:name w:val="表正文格式 Char"/>
    <w:link w:val="194"/>
    <w:qFormat/>
    <w:uiPriority w:val="0"/>
    <w:rPr>
      <w:rFonts w:ascii="宋体" w:hAnsi="宋体" w:eastAsia="宋体" w:cs="Times New Roman"/>
      <w:snapToGrid w:val="0"/>
      <w:kern w:val="0"/>
      <w:sz w:val="18"/>
      <w:szCs w:val="20"/>
      <w:lang w:val="zh-CN" w:eastAsia="zh-CN"/>
    </w:rPr>
  </w:style>
  <w:style w:type="character" w:customStyle="1" w:styleId="196">
    <w:name w:val="标题 1 Char1"/>
    <w:qFormat/>
    <w:uiPriority w:val="0"/>
    <w:rPr>
      <w:rFonts w:ascii="宋体" w:hAnsi="Times New Roman" w:eastAsia="宋体" w:cs="Times New Roman"/>
      <w:b/>
      <w:bCs/>
      <w:kern w:val="44"/>
      <w:sz w:val="44"/>
      <w:szCs w:val="44"/>
    </w:rPr>
  </w:style>
  <w:style w:type="character" w:customStyle="1" w:styleId="197">
    <w:name w:val="标题 2 Char1"/>
    <w:semiHidden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98">
    <w:name w:val="标题 3 Char1"/>
    <w:semiHidden/>
    <w:qFormat/>
    <w:uiPriority w:val="0"/>
    <w:rPr>
      <w:rFonts w:ascii="宋体" w:hAnsi="Times New Roman" w:eastAsia="宋体" w:cs="Times New Roman"/>
      <w:b/>
      <w:bCs/>
      <w:sz w:val="32"/>
      <w:szCs w:val="32"/>
    </w:rPr>
  </w:style>
  <w:style w:type="character" w:customStyle="1" w:styleId="199">
    <w:name w:val="标题 4 Char1"/>
    <w:semiHidden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200">
    <w:name w:val="标题 5 Char1"/>
    <w:semiHidden/>
    <w:qFormat/>
    <w:uiPriority w:val="0"/>
    <w:rPr>
      <w:rFonts w:ascii="宋体" w:hAnsi="Times New Roman" w:eastAsia="宋体" w:cs="Times New Roman"/>
      <w:b/>
      <w:bCs/>
      <w:sz w:val="28"/>
      <w:szCs w:val="28"/>
    </w:rPr>
  </w:style>
  <w:style w:type="character" w:customStyle="1" w:styleId="201">
    <w:name w:val="标题 6 Char1"/>
    <w:semiHidden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202">
    <w:name w:val="页脚 Char1"/>
    <w:semiHidden/>
    <w:qFormat/>
    <w:uiPriority w:val="99"/>
    <w:rPr>
      <w:rFonts w:ascii="宋体"/>
      <w:sz w:val="18"/>
      <w:szCs w:val="18"/>
    </w:rPr>
  </w:style>
  <w:style w:type="paragraph" w:customStyle="1" w:styleId="203">
    <w:name w:val="标题5"/>
    <w:basedOn w:val="1"/>
    <w:next w:val="6"/>
    <w:semiHidden/>
    <w:qFormat/>
    <w:uiPriority w:val="0"/>
    <w:pPr>
      <w:numPr>
        <w:ilvl w:val="4"/>
        <w:numId w:val="12"/>
      </w:numPr>
      <w:autoSpaceDE w:val="0"/>
      <w:autoSpaceDN w:val="0"/>
      <w:adjustRightInd w:val="0"/>
      <w:spacing w:before="180" w:after="120" w:line="480" w:lineRule="exact"/>
      <w:jc w:val="left"/>
      <w:outlineLvl w:val="4"/>
    </w:pPr>
    <w:rPr>
      <w:rFonts w:ascii="Times New Roman" w:hAnsi="Times New Roman" w:eastAsia="宋体" w:cs="Times New Roman"/>
      <w:b/>
      <w:bCs/>
      <w:color w:val="000000"/>
      <w:kern w:val="0"/>
      <w:sz w:val="24"/>
      <w:szCs w:val="20"/>
      <w:lang w:val="zh-CN"/>
    </w:rPr>
  </w:style>
  <w:style w:type="paragraph" w:customStyle="1" w:styleId="204">
    <w:name w:val="表头部分"/>
    <w:basedOn w:val="141"/>
    <w:link w:val="205"/>
    <w:qFormat/>
    <w:uiPriority w:val="0"/>
    <w:rPr>
      <w:rFonts w:eastAsia="宋体"/>
    </w:rPr>
  </w:style>
  <w:style w:type="character" w:customStyle="1" w:styleId="205">
    <w:name w:val="表头部分 Char"/>
    <w:link w:val="204"/>
    <w:qFormat/>
    <w:uiPriority w:val="0"/>
    <w:rPr>
      <w:rFonts w:ascii="宋体" w:hAnsi="宋体" w:eastAsia="宋体" w:cs="Times New Roman"/>
    </w:rPr>
  </w:style>
  <w:style w:type="paragraph" w:customStyle="1" w:styleId="206">
    <w:name w:val="1正文海航"/>
    <w:basedOn w:val="1"/>
    <w:link w:val="207"/>
    <w:qFormat/>
    <w:uiPriority w:val="0"/>
    <w:pPr>
      <w:spacing w:line="420" w:lineRule="exact"/>
      <w:ind w:firstLine="480" w:firstLineChars="200"/>
    </w:pPr>
    <w:rPr>
      <w:rFonts w:ascii="Times New Roman" w:hAnsi="Times New Roman" w:eastAsia="宋体" w:cs="Times New Roman"/>
      <w:snapToGrid w:val="0"/>
      <w:sz w:val="24"/>
      <w:szCs w:val="24"/>
    </w:rPr>
  </w:style>
  <w:style w:type="character" w:customStyle="1" w:styleId="207">
    <w:name w:val="1正文海航 Char"/>
    <w:link w:val="206"/>
    <w:qFormat/>
    <w:uiPriority w:val="0"/>
    <w:rPr>
      <w:rFonts w:ascii="Times New Roman" w:hAnsi="Times New Roman" w:eastAsia="宋体" w:cs="Times New Roman"/>
      <w:snapToGrid w:val="0"/>
      <w:sz w:val="24"/>
      <w:szCs w:val="24"/>
    </w:rPr>
  </w:style>
  <w:style w:type="character" w:customStyle="1" w:styleId="208">
    <w:name w:val="未处理的提及1"/>
    <w:basedOn w:val="3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0" Type="http://schemas.openxmlformats.org/officeDocument/2006/relationships/fontTable" Target="fontTable.xml"/><Relationship Id="rId6" Type="http://schemas.openxmlformats.org/officeDocument/2006/relationships/footer" Target="footer2.xml"/><Relationship Id="rId59" Type="http://schemas.openxmlformats.org/officeDocument/2006/relationships/customXml" Target="../customXml/item2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44.png"/><Relationship Id="rId55" Type="http://schemas.openxmlformats.org/officeDocument/2006/relationships/image" Target="media/image43.jpeg"/><Relationship Id="rId54" Type="http://schemas.openxmlformats.org/officeDocument/2006/relationships/image" Target="media/image42.jpeg"/><Relationship Id="rId53" Type="http://schemas.openxmlformats.org/officeDocument/2006/relationships/image" Target="media/image41.jpe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footer" Target="foot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header" Target="header2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header" Target="header1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64A5FE-FD32-40D6-BF13-F6B3650081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jz</Company>
  <Pages>18</Pages>
  <Words>4926</Words>
  <Characters>8902</Characters>
  <Lines>106</Lines>
  <Paragraphs>30</Paragraphs>
  <TotalTime>0</TotalTime>
  <ScaleCrop>false</ScaleCrop>
  <LinksUpToDate>false</LinksUpToDate>
  <CharactersWithSpaces>9421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2015-04-08T02:06:00Z</dcterms:created>
  <dc:creator>杨鹰</dc:creator>
  <cp:lastModifiedBy>苦味瓜</cp:lastModifiedBy>
  <cp:lastPrinted>2023-09-26T02:34:00Z</cp:lastPrinted>
  <dcterms:modified xsi:type="dcterms:W3CDTF">2023-11-14T07:42:20Z</dcterms:modified>
  <cp:revision>410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A42C65F28533466AAF3464D8E37A7D24</vt:lpwstr>
  </property>
</Properties>
</file>